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DD516" w14:textId="1C0B0470" w:rsidR="00013005" w:rsidRPr="00217126" w:rsidRDefault="00615BC2" w:rsidP="00840A3C">
      <w:pPr>
        <w:pStyle w:val="Abstract"/>
        <w:ind w:right="-405"/>
        <w:jc w:val="right"/>
        <w:rPr>
          <w:rFonts w:ascii="Arial" w:hAnsi="Arial" w:cs="Arial"/>
          <w:i/>
          <w:iCs/>
        </w:rPr>
      </w:pPr>
      <w:r w:rsidRPr="00217126">
        <w:rPr>
          <w:rFonts w:ascii="Arial" w:hAnsi="Arial" w:cs="Arial"/>
          <w:noProof/>
        </w:rPr>
        <mc:AlternateContent>
          <mc:Choice Requires="wps">
            <w:drawing>
              <wp:anchor distT="0" distB="0" distL="114300" distR="114300" simplePos="0" relativeHeight="251658240" behindDoc="0" locked="0" layoutInCell="1" allowOverlap="1" wp14:anchorId="4472BFF0" wp14:editId="6A9C2198">
                <wp:simplePos x="0" y="0"/>
                <wp:positionH relativeFrom="margin">
                  <wp:posOffset>1396365</wp:posOffset>
                </wp:positionH>
                <wp:positionV relativeFrom="paragraph">
                  <wp:posOffset>-7620</wp:posOffset>
                </wp:positionV>
                <wp:extent cx="3933825" cy="1323340"/>
                <wp:effectExtent l="0" t="0" r="9525" b="0"/>
                <wp:wrapNone/>
                <wp:docPr id="17" name="Text Box 17"/>
                <wp:cNvGraphicFramePr/>
                <a:graphic xmlns:a="http://schemas.openxmlformats.org/drawingml/2006/main">
                  <a:graphicData uri="http://schemas.microsoft.com/office/word/2010/wordprocessingShape">
                    <wps:wsp>
                      <wps:cNvSpPr txBox="1"/>
                      <wps:spPr>
                        <a:xfrm>
                          <a:off x="0" y="0"/>
                          <a:ext cx="3933825" cy="132334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7AE29" w14:textId="77777777" w:rsidR="00545F12" w:rsidRDefault="00A37CFC" w:rsidP="00840A3C">
                            <w:pPr>
                              <w:jc w:val="center"/>
                              <w:rPr>
                                <w:rFonts w:ascii="Arial" w:hAnsi="Arial" w:cs="Arial"/>
                                <w:sz w:val="24"/>
                                <w:szCs w:val="24"/>
                                <w14:textOutline w14:w="9525" w14:cap="rnd" w14:cmpd="sng" w14:algn="ctr">
                                  <w14:noFill/>
                                  <w14:prstDash w14:val="solid"/>
                                  <w14:bevel/>
                                </w14:textOutline>
                              </w:rPr>
                            </w:pPr>
                            <w:r w:rsidRPr="00BF779E">
                              <w:rPr>
                                <w:rFonts w:ascii="Arial" w:hAnsi="Arial" w:cs="Arial"/>
                                <w:sz w:val="24"/>
                                <w:szCs w:val="24"/>
                                <w14:textOutline w14:w="9525" w14:cap="rnd" w14:cmpd="sng" w14:algn="ctr">
                                  <w14:noFill/>
                                  <w14:prstDash w14:val="solid"/>
                                  <w14:bevel/>
                                </w14:textOutline>
                              </w:rPr>
                              <w:t xml:space="preserve"> </w:t>
                            </w:r>
                          </w:p>
                          <w:p w14:paraId="6A9D4198" w14:textId="79E1F4DF" w:rsidR="00013005" w:rsidRPr="00BF779E" w:rsidRDefault="00615BC2" w:rsidP="00840A3C">
                            <w:pPr>
                              <w:jc w:val="cente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br/>
                            </w:r>
                            <w:r w:rsidR="00404E07" w:rsidRPr="00BF779E">
                              <w:rPr>
                                <w:rFonts w:ascii="Arial" w:hAnsi="Arial" w:cs="Arial"/>
                                <w:sz w:val="24"/>
                                <w:szCs w:val="24"/>
                                <w14:textOutline w14:w="9525" w14:cap="rnd" w14:cmpd="sng" w14:algn="ctr">
                                  <w14:noFill/>
                                  <w14:prstDash w14:val="solid"/>
                                  <w14:bevel/>
                                </w14:textOutline>
                              </w:rPr>
                              <w:t xml:space="preserve">International Journal of Data Science and </w:t>
                            </w:r>
                            <w:r>
                              <w:rPr>
                                <w:rFonts w:ascii="Arial" w:hAnsi="Arial" w:cs="Arial"/>
                                <w:sz w:val="24"/>
                                <w:szCs w:val="24"/>
                                <w14:textOutline w14:w="9525" w14:cap="rnd" w14:cmpd="sng" w14:algn="ctr">
                                  <w14:noFill/>
                                  <w14:prstDash w14:val="solid"/>
                                  <w14:bevel/>
                                </w14:textOutline>
                              </w:rPr>
                              <w:br/>
                            </w:r>
                            <w:r w:rsidR="00404E07" w:rsidRPr="00BF779E">
                              <w:rPr>
                                <w:rFonts w:ascii="Arial" w:hAnsi="Arial" w:cs="Arial"/>
                                <w:sz w:val="24"/>
                                <w:szCs w:val="24"/>
                                <w14:textOutline w14:w="9525" w14:cap="rnd" w14:cmpd="sng" w14:algn="ctr">
                                  <w14:noFill/>
                                  <w14:prstDash w14:val="solid"/>
                                  <w14:bevel/>
                                </w14:textOutline>
                              </w:rPr>
                              <w:t>Advanced Analytics</w:t>
                            </w:r>
                          </w:p>
                          <w:p w14:paraId="2DEA5F41" w14:textId="77777777" w:rsidR="00475E3E" w:rsidRDefault="00475E3E" w:rsidP="00840A3C">
                            <w:pPr>
                              <w:pStyle w:val="MDPI14history"/>
                              <w:spacing w:before="0"/>
                              <w:ind w:left="0"/>
                              <w:rPr>
                                <w:rFonts w:ascii="Times New Roman" w:hAnsi="Times New Roman"/>
                              </w:rPr>
                            </w:pPr>
                          </w:p>
                          <w:p w14:paraId="4BA7F3B8" w14:textId="12BDD045" w:rsidR="00475E3E" w:rsidRPr="006D50F1" w:rsidRDefault="00404E07" w:rsidP="003B09B6">
                            <w:pPr>
                              <w:jc w:val="center"/>
                            </w:pPr>
                            <w:r w:rsidRPr="00404E07">
                              <w:rPr>
                                <w:rFonts w:ascii="Arial" w:hAnsi="Arial" w:cs="Arial"/>
                                <w:color w:val="000000"/>
                                <w:lang w:eastAsia="de-DE" w:bidi="en-US"/>
                              </w:rPr>
                              <w:t xml:space="preserve">Journal homepage: </w:t>
                            </w:r>
                            <w:hyperlink r:id="rId8" w:history="1">
                              <w:r w:rsidRPr="00404E07">
                                <w:rPr>
                                  <w:rStyle w:val="Hyperlink"/>
                                  <w:rFonts w:ascii="Arial" w:hAnsi="Arial" w:cs="Arial"/>
                                  <w:u w:val="none"/>
                                  <w:lang w:eastAsia="de-DE" w:bidi="en-US"/>
                                </w:rPr>
                                <w:t>www.ijdsaa.com</w:t>
                              </w:r>
                            </w:hyperlink>
                          </w:p>
                          <w:p w14:paraId="053DB26A" w14:textId="77777777" w:rsidR="00475E3E" w:rsidRPr="00F820CB" w:rsidRDefault="00475E3E" w:rsidP="00840A3C">
                            <w:pPr>
                              <w:jc w:val="cente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72BFF0" id="_x0000_t202" coordsize="21600,21600" o:spt="202" path="m,l,21600r21600,l21600,xe">
                <v:stroke joinstyle="miter"/>
                <v:path gradientshapeok="t" o:connecttype="rect"/>
              </v:shapetype>
              <v:shape id="Text Box 17" o:spid="_x0000_s1026" type="#_x0000_t202" style="position:absolute;left:0;text-align:left;margin-left:109.95pt;margin-top:-.6pt;width:309.75pt;height:10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" fillcolor="#f2f2f2 [3052]" stroked="f" strokeweight=".5pt">
                <v:textbox>
                  <w:txbxContent>
                    <w:p w14:paraId="7AC7AE29" w14:textId="77777777" w:rsidR="00545F12" w:rsidRDefault="00A37CFC" w:rsidP="00840A3C">
                      <w:pPr>
                        <w:jc w:val="center"/>
                        <w:rPr>
                          <w:rFonts w:ascii="Arial" w:hAnsi="Arial" w:cs="Arial"/>
                          <w:sz w:val="24"/>
                          <w:szCs w:val="24"/>
                          <w14:textOutline w14:w="9525" w14:cap="rnd" w14:cmpd="sng" w14:algn="ctr">
                            <w14:noFill/>
                            <w14:prstDash w14:val="solid"/>
                            <w14:bevel/>
                          </w14:textOutline>
                        </w:rPr>
                      </w:pPr>
                      <w:r w:rsidRPr="00BF779E">
                        <w:rPr>
                          <w:rFonts w:ascii="Arial" w:hAnsi="Arial" w:cs="Arial"/>
                          <w:sz w:val="24"/>
                          <w:szCs w:val="24"/>
                          <w14:textOutline w14:w="9525" w14:cap="rnd" w14:cmpd="sng" w14:algn="ctr">
                            <w14:noFill/>
                            <w14:prstDash w14:val="solid"/>
                            <w14:bevel/>
                          </w14:textOutline>
                        </w:rPr>
                        <w:t xml:space="preserve"> </w:t>
                      </w:r>
                    </w:p>
                    <w:p w14:paraId="6A9D4198" w14:textId="79E1F4DF" w:rsidR="00013005" w:rsidRPr="00BF779E" w:rsidRDefault="00615BC2" w:rsidP="00840A3C">
                      <w:pPr>
                        <w:jc w:val="center"/>
                        <w:rPr>
                          <w:rFonts w:ascii="Arial" w:hAnsi="Arial" w:cs="Arial"/>
                          <w:sz w:val="24"/>
                          <w:szCs w:val="24"/>
                          <w14:textOutline w14:w="9525" w14:cap="rnd" w14:cmpd="sng" w14:algn="ctr">
                            <w14:noFill/>
                            <w14:prstDash w14:val="solid"/>
                            <w14:bevel/>
                          </w14:textOutline>
                        </w:rPr>
                      </w:pPr>
                      <w:r>
                        <w:rPr>
                          <w:rFonts w:ascii="Arial" w:hAnsi="Arial" w:cs="Arial"/>
                          <w:sz w:val="24"/>
                          <w:szCs w:val="24"/>
                          <w14:textOutline w14:w="9525" w14:cap="rnd" w14:cmpd="sng" w14:algn="ctr">
                            <w14:noFill/>
                            <w14:prstDash w14:val="solid"/>
                            <w14:bevel/>
                          </w14:textOutline>
                        </w:rPr>
                        <w:br/>
                      </w:r>
                      <w:r w:rsidR="00404E07" w:rsidRPr="00BF779E">
                        <w:rPr>
                          <w:rFonts w:ascii="Arial" w:hAnsi="Arial" w:cs="Arial"/>
                          <w:sz w:val="24"/>
                          <w:szCs w:val="24"/>
                          <w14:textOutline w14:w="9525" w14:cap="rnd" w14:cmpd="sng" w14:algn="ctr">
                            <w14:noFill/>
                            <w14:prstDash w14:val="solid"/>
                            <w14:bevel/>
                          </w14:textOutline>
                        </w:rPr>
                        <w:t xml:space="preserve">International Journal of Data Science and </w:t>
                      </w:r>
                      <w:r>
                        <w:rPr>
                          <w:rFonts w:ascii="Arial" w:hAnsi="Arial" w:cs="Arial"/>
                          <w:sz w:val="24"/>
                          <w:szCs w:val="24"/>
                          <w14:textOutline w14:w="9525" w14:cap="rnd" w14:cmpd="sng" w14:algn="ctr">
                            <w14:noFill/>
                            <w14:prstDash w14:val="solid"/>
                            <w14:bevel/>
                          </w14:textOutline>
                        </w:rPr>
                        <w:br/>
                      </w:r>
                      <w:r w:rsidR="00404E07" w:rsidRPr="00BF779E">
                        <w:rPr>
                          <w:rFonts w:ascii="Arial" w:hAnsi="Arial" w:cs="Arial"/>
                          <w:sz w:val="24"/>
                          <w:szCs w:val="24"/>
                          <w14:textOutline w14:w="9525" w14:cap="rnd" w14:cmpd="sng" w14:algn="ctr">
                            <w14:noFill/>
                            <w14:prstDash w14:val="solid"/>
                            <w14:bevel/>
                          </w14:textOutline>
                        </w:rPr>
                        <w:t>Advanced Analytics</w:t>
                      </w:r>
                    </w:p>
                    <w:p w14:paraId="2DEA5F41" w14:textId="77777777" w:rsidR="00475E3E" w:rsidRDefault="00475E3E" w:rsidP="00840A3C">
                      <w:pPr>
                        <w:pStyle w:val="MDPI14history"/>
                        <w:spacing w:before="0"/>
                        <w:ind w:left="0"/>
                        <w:rPr>
                          <w:rFonts w:ascii="Times New Roman" w:hAnsi="Times New Roman"/>
                        </w:rPr>
                      </w:pPr>
                    </w:p>
                    <w:p w14:paraId="4BA7F3B8" w14:textId="12BDD045" w:rsidR="00475E3E" w:rsidRPr="006D50F1" w:rsidRDefault="00404E07" w:rsidP="003B09B6">
                      <w:pPr>
                        <w:jc w:val="center"/>
                      </w:pPr>
                      <w:r w:rsidRPr="00404E07">
                        <w:rPr>
                          <w:rFonts w:ascii="Arial" w:hAnsi="Arial" w:cs="Arial"/>
                          <w:color w:val="000000"/>
                          <w:lang w:eastAsia="de-DE" w:bidi="en-US"/>
                        </w:rPr>
                        <w:t xml:space="preserve">Journal homepage: </w:t>
                      </w:r>
                      <w:hyperlink r:id="rId9" w:history="1">
                        <w:r w:rsidRPr="00404E07">
                          <w:rPr>
                            <w:rStyle w:val="Hyperlink"/>
                            <w:rFonts w:ascii="Arial" w:hAnsi="Arial" w:cs="Arial"/>
                            <w:u w:val="none"/>
                            <w:lang w:eastAsia="de-DE" w:bidi="en-US"/>
                          </w:rPr>
                          <w:t>www.ijdsaa.com</w:t>
                        </w:r>
                      </w:hyperlink>
                    </w:p>
                    <w:p w14:paraId="053DB26A" w14:textId="77777777" w:rsidR="00475E3E" w:rsidRPr="00F820CB" w:rsidRDefault="00475E3E" w:rsidP="00840A3C">
                      <w:pPr>
                        <w:jc w:val="center"/>
                        <w:rPr>
                          <w14:textOutline w14:w="9525" w14:cap="rnd" w14:cmpd="sng" w14:algn="ctr">
                            <w14:noFill/>
                            <w14:prstDash w14:val="solid"/>
                            <w14:bevel/>
                          </w14:textOutline>
                        </w:rPr>
                      </w:pPr>
                    </w:p>
                  </w:txbxContent>
                </v:textbox>
                <w10:wrap anchorx="margin"/>
              </v:shape>
            </w:pict>
          </mc:Fallback>
        </mc:AlternateContent>
      </w:r>
      <w:r w:rsidRPr="00217126">
        <w:rPr>
          <w:rFonts w:ascii="Arial" w:hAnsi="Arial" w:cs="Arial"/>
          <w:noProof/>
        </w:rPr>
        <w:drawing>
          <wp:anchor distT="0" distB="0" distL="114300" distR="114300" simplePos="0" relativeHeight="251658244" behindDoc="0" locked="0" layoutInCell="1" allowOverlap="1" wp14:anchorId="7E15DAEF" wp14:editId="618BABE6">
            <wp:simplePos x="0" y="0"/>
            <wp:positionH relativeFrom="column">
              <wp:posOffset>5606415</wp:posOffset>
            </wp:positionH>
            <wp:positionV relativeFrom="paragraph">
              <wp:posOffset>11430</wp:posOffset>
            </wp:positionV>
            <wp:extent cx="941070" cy="1304290"/>
            <wp:effectExtent l="19050" t="19050" r="11430" b="10160"/>
            <wp:wrapSquare wrapText="bothSides"/>
            <wp:docPr id="4272823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282323" name="Picture 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1070" cy="1304290"/>
                    </a:xfrm>
                    <a:prstGeom prst="rect">
                      <a:avLst/>
                    </a:prstGeom>
                    <a:ln w="6350">
                      <a:solidFill>
                        <a:schemeClr val="tx2"/>
                      </a:solidFill>
                    </a:ln>
                  </pic:spPr>
                </pic:pic>
              </a:graphicData>
            </a:graphic>
            <wp14:sizeRelH relativeFrom="page">
              <wp14:pctWidth>0</wp14:pctWidth>
            </wp14:sizeRelH>
            <wp14:sizeRelV relativeFrom="page">
              <wp14:pctHeight>0</wp14:pctHeight>
            </wp14:sizeRelV>
          </wp:anchor>
        </w:drawing>
      </w:r>
    </w:p>
    <w:p w14:paraId="49145F92" w14:textId="545B09ED" w:rsidR="00013005" w:rsidRPr="00217126" w:rsidRDefault="00113541" w:rsidP="00013005">
      <w:pPr>
        <w:rPr>
          <w:rFonts w:ascii="Arial" w:hAnsi="Arial" w:cs="Arial"/>
        </w:rPr>
      </w:pPr>
      <w:r>
        <w:rPr>
          <w:rFonts w:ascii="Arial" w:hAnsi="Arial" w:cs="Arial"/>
          <w:noProof/>
        </w:rPr>
        <w:drawing>
          <wp:anchor distT="0" distB="0" distL="114300" distR="114300" simplePos="0" relativeHeight="251658245" behindDoc="0" locked="0" layoutInCell="1" allowOverlap="1" wp14:anchorId="4ACD23AB" wp14:editId="73BEBE31">
            <wp:simplePos x="0" y="0"/>
            <wp:positionH relativeFrom="column">
              <wp:posOffset>-80010</wp:posOffset>
            </wp:positionH>
            <wp:positionV relativeFrom="paragraph">
              <wp:posOffset>153035</wp:posOffset>
            </wp:positionV>
            <wp:extent cx="1447800" cy="603885"/>
            <wp:effectExtent l="0" t="0" r="0" b="5715"/>
            <wp:wrapNone/>
            <wp:docPr id="235920509" name="Picture 1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920509" name="Picture 12" descr="A blue and whit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7800" cy="603885"/>
                    </a:xfrm>
                    <a:prstGeom prst="rect">
                      <a:avLst/>
                    </a:prstGeom>
                  </pic:spPr>
                </pic:pic>
              </a:graphicData>
            </a:graphic>
            <wp14:sizeRelH relativeFrom="page">
              <wp14:pctWidth>0</wp14:pctWidth>
            </wp14:sizeRelH>
            <wp14:sizeRelV relativeFrom="page">
              <wp14:pctHeight>0</wp14:pctHeight>
            </wp14:sizeRelV>
          </wp:anchor>
        </w:drawing>
      </w:r>
    </w:p>
    <w:p w14:paraId="2DA32ED2" w14:textId="22C543CB" w:rsidR="00013005" w:rsidRPr="00217126" w:rsidRDefault="00013005" w:rsidP="00013005">
      <w:pPr>
        <w:rPr>
          <w:rFonts w:ascii="Arial" w:hAnsi="Arial" w:cs="Arial"/>
        </w:rPr>
      </w:pPr>
    </w:p>
    <w:p w14:paraId="6847EC67" w14:textId="3FBE0697" w:rsidR="00013005" w:rsidRPr="00217126" w:rsidRDefault="00C107B9" w:rsidP="00013005">
      <w:pPr>
        <w:rPr>
          <w:rFonts w:ascii="Arial" w:hAnsi="Arial" w:cs="Arial"/>
        </w:rPr>
      </w:pPr>
      <w:r w:rsidRPr="00967CE1">
        <w:rPr>
          <w:rFonts w:ascii="Arial" w:hAnsi="Arial" w:cs="Arial"/>
          <w:noProof/>
        </w:rPr>
        <mc:AlternateContent>
          <mc:Choice Requires="wps">
            <w:drawing>
              <wp:anchor distT="45720" distB="45720" distL="114300" distR="114300" simplePos="0" relativeHeight="251658246" behindDoc="0" locked="0" layoutInCell="1" allowOverlap="1" wp14:anchorId="05F86B21" wp14:editId="60B381E9">
                <wp:simplePos x="0" y="0"/>
                <wp:positionH relativeFrom="column">
                  <wp:posOffset>5615940</wp:posOffset>
                </wp:positionH>
                <wp:positionV relativeFrom="paragraph">
                  <wp:posOffset>32385</wp:posOffset>
                </wp:positionV>
                <wp:extent cx="952500" cy="3524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2425"/>
                        </a:xfrm>
                        <a:prstGeom prst="rect">
                          <a:avLst/>
                        </a:prstGeom>
                        <a:solidFill>
                          <a:srgbClr val="E7E6E6">
                            <a:alpha val="34118"/>
                          </a:srgbClr>
                        </a:solidFill>
                        <a:ln w="9525">
                          <a:noFill/>
                          <a:miter lim="800000"/>
                          <a:headEnd/>
                          <a:tailEnd/>
                        </a:ln>
                      </wps:spPr>
                      <wps:txbx>
                        <w:txbxContent>
                          <w:p w14:paraId="0C0FABB0" w14:textId="12ACCC04" w:rsidR="00967CE1" w:rsidRPr="00375E3F" w:rsidRDefault="00967CE1" w:rsidP="00CC26F8">
                            <w:pPr>
                              <w:jc w:val="left"/>
                              <w:rPr>
                                <w:rFonts w:ascii="Arial" w:hAnsi="Arial" w:cs="Arial"/>
                                <w:b/>
                                <w:bCs/>
                                <w:color w:val="595959" w:themeColor="text1" w:themeTint="A6"/>
                                <w:sz w:val="12"/>
                                <w:szCs w:val="12"/>
                              </w:rPr>
                            </w:pPr>
                            <w:r w:rsidRPr="00375E3F">
                              <w:rPr>
                                <w:rFonts w:ascii="Arial" w:hAnsi="Arial" w:cs="Arial"/>
                                <w:b/>
                                <w:bCs/>
                                <w:color w:val="595959" w:themeColor="text1" w:themeTint="A6"/>
                                <w:sz w:val="12"/>
                                <w:szCs w:val="12"/>
                              </w:rPr>
                              <w:t>International Journal of Data Science and Advanced Anal</w:t>
                            </w:r>
                            <w:r w:rsidR="009E4636" w:rsidRPr="00375E3F">
                              <w:rPr>
                                <w:rFonts w:ascii="Arial" w:hAnsi="Arial" w:cs="Arial"/>
                                <w:b/>
                                <w:bCs/>
                                <w:color w:val="595959" w:themeColor="text1" w:themeTint="A6"/>
                                <w:sz w:val="12"/>
                                <w:szCs w:val="12"/>
                              </w:rPr>
                              <w:t>ytics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F86B21" id="Text Box 2" o:spid="_x0000_s1027" type="#_x0000_t202" style="position:absolute;left:0;text-align:left;margin-left:442.2pt;margin-top:2.55pt;width:75pt;height:27.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" fillcolor="#e7e6e6" stroked="f">
                <v:fill opacity="22359f"/>
                <v:textbox>
                  <w:txbxContent>
                    <w:p w14:paraId="0C0FABB0" w14:textId="12ACCC04" w:rsidR="00967CE1" w:rsidRPr="00375E3F" w:rsidRDefault="00967CE1" w:rsidP="00CC26F8">
                      <w:pPr>
                        <w:jc w:val="left"/>
                        <w:rPr>
                          <w:rFonts w:ascii="Arial" w:hAnsi="Arial" w:cs="Arial"/>
                          <w:b/>
                          <w:bCs/>
                          <w:color w:val="595959" w:themeColor="text1" w:themeTint="A6"/>
                          <w:sz w:val="12"/>
                          <w:szCs w:val="12"/>
                        </w:rPr>
                      </w:pPr>
                      <w:r w:rsidRPr="00375E3F">
                        <w:rPr>
                          <w:rFonts w:ascii="Arial" w:hAnsi="Arial" w:cs="Arial"/>
                          <w:b/>
                          <w:bCs/>
                          <w:color w:val="595959" w:themeColor="text1" w:themeTint="A6"/>
                          <w:sz w:val="12"/>
                          <w:szCs w:val="12"/>
                        </w:rPr>
                        <w:t>International Journal of Data Science and Advanced Anal</w:t>
                      </w:r>
                      <w:r w:rsidR="009E4636" w:rsidRPr="00375E3F">
                        <w:rPr>
                          <w:rFonts w:ascii="Arial" w:hAnsi="Arial" w:cs="Arial"/>
                          <w:b/>
                          <w:bCs/>
                          <w:color w:val="595959" w:themeColor="text1" w:themeTint="A6"/>
                          <w:sz w:val="12"/>
                          <w:szCs w:val="12"/>
                        </w:rPr>
                        <w:t>ytics</w:t>
                      </w:r>
                    </w:p>
                  </w:txbxContent>
                </v:textbox>
                <w10:wrap type="square"/>
              </v:shape>
            </w:pict>
          </mc:Fallback>
        </mc:AlternateContent>
      </w:r>
    </w:p>
    <w:p w14:paraId="2A451B83" w14:textId="1D0F2187" w:rsidR="00013005" w:rsidRPr="00217126" w:rsidRDefault="00013005" w:rsidP="00013005">
      <w:pPr>
        <w:rPr>
          <w:rFonts w:ascii="Arial" w:hAnsi="Arial" w:cs="Arial"/>
        </w:rPr>
      </w:pPr>
    </w:p>
    <w:p w14:paraId="5690F21C" w14:textId="1197552F" w:rsidR="00013005" w:rsidRPr="00217126" w:rsidRDefault="00013005" w:rsidP="00013005">
      <w:pPr>
        <w:rPr>
          <w:rFonts w:ascii="Arial" w:hAnsi="Arial" w:cs="Arial"/>
        </w:rPr>
      </w:pPr>
    </w:p>
    <w:p w14:paraId="15B15999" w14:textId="5007FA3A" w:rsidR="000D7992" w:rsidRPr="00217126" w:rsidRDefault="000D7992" w:rsidP="00013005">
      <w:pPr>
        <w:rPr>
          <w:rFonts w:ascii="Arial" w:hAnsi="Arial" w:cs="Arial"/>
        </w:rPr>
      </w:pPr>
    </w:p>
    <w:p w14:paraId="05450FCC" w14:textId="20FE2829" w:rsidR="00840A3C" w:rsidRPr="00217126" w:rsidRDefault="00840A3C" w:rsidP="00013005">
      <w:pPr>
        <w:rPr>
          <w:rFonts w:ascii="Arial" w:hAnsi="Arial" w:cs="Arial"/>
        </w:rPr>
      </w:pPr>
    </w:p>
    <w:p w14:paraId="3A780BA2" w14:textId="579665B0" w:rsidR="00840A3C" w:rsidRPr="00217126" w:rsidRDefault="00840A3C" w:rsidP="00013005">
      <w:pPr>
        <w:rPr>
          <w:rFonts w:ascii="Arial" w:hAnsi="Arial" w:cs="Arial"/>
        </w:rPr>
      </w:pPr>
    </w:p>
    <w:p w14:paraId="3487C038" w14:textId="343BE99F" w:rsidR="00840A3C" w:rsidRPr="00217126" w:rsidRDefault="001A6EA1" w:rsidP="00013005">
      <w:pPr>
        <w:rPr>
          <w:rFonts w:ascii="Arial" w:hAnsi="Arial" w:cs="Arial"/>
        </w:rPr>
      </w:pPr>
      <w:r w:rsidRPr="00217126">
        <w:rPr>
          <w:rFonts w:ascii="Arial" w:hAnsi="Arial" w:cs="Arial"/>
          <w:noProof/>
        </w:rPr>
        <mc:AlternateContent>
          <mc:Choice Requires="wps">
            <w:drawing>
              <wp:anchor distT="0" distB="0" distL="114300" distR="114300" simplePos="0" relativeHeight="251658241" behindDoc="0" locked="0" layoutInCell="1" allowOverlap="1" wp14:anchorId="24E17B8F" wp14:editId="22FB6FFE">
                <wp:simplePos x="0" y="0"/>
                <wp:positionH relativeFrom="column">
                  <wp:posOffset>-84455</wp:posOffset>
                </wp:positionH>
                <wp:positionV relativeFrom="paragraph">
                  <wp:posOffset>70485</wp:posOffset>
                </wp:positionV>
                <wp:extent cx="6636385" cy="0"/>
                <wp:effectExtent l="0" t="19050" r="31115" b="19050"/>
                <wp:wrapNone/>
                <wp:docPr id="1011551374" name="Straight Connector 9"/>
                <wp:cNvGraphicFramePr/>
                <a:graphic xmlns:a="http://schemas.openxmlformats.org/drawingml/2006/main">
                  <a:graphicData uri="http://schemas.microsoft.com/office/word/2010/wordprocessingShape">
                    <wps:wsp>
                      <wps:cNvCnPr/>
                      <wps:spPr>
                        <a:xfrm>
                          <a:off x="0" y="0"/>
                          <a:ext cx="663638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4E2EB" id="Straight Connector 9"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6.65pt,5.55pt" to="515.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" strokecolor="black [3213]" strokeweight="2.25pt">
                <v:stroke joinstyle="miter"/>
              </v:line>
            </w:pict>
          </mc:Fallback>
        </mc:AlternateContent>
      </w:r>
      <w:r w:rsidR="00E36F12" w:rsidRPr="00217126">
        <w:rPr>
          <w:rFonts w:ascii="Arial" w:hAnsi="Arial" w:cs="Arial"/>
          <w:noProof/>
        </w:rPr>
        <mc:AlternateContent>
          <mc:Choice Requires="wps">
            <w:drawing>
              <wp:anchor distT="0" distB="0" distL="114300" distR="114300" simplePos="0" relativeHeight="251658242" behindDoc="0" locked="0" layoutInCell="1" allowOverlap="1" wp14:anchorId="797E3A65" wp14:editId="4DEE64A7">
                <wp:simplePos x="0" y="0"/>
                <wp:positionH relativeFrom="column">
                  <wp:posOffset>-85074</wp:posOffset>
                </wp:positionH>
                <wp:positionV relativeFrom="paragraph">
                  <wp:posOffset>121100</wp:posOffset>
                </wp:positionV>
                <wp:extent cx="6636385" cy="1122744"/>
                <wp:effectExtent l="0" t="0" r="5715" b="0"/>
                <wp:wrapNone/>
                <wp:docPr id="1850559480" name="Text Box 10"/>
                <wp:cNvGraphicFramePr/>
                <a:graphic xmlns:a="http://schemas.openxmlformats.org/drawingml/2006/main">
                  <a:graphicData uri="http://schemas.microsoft.com/office/word/2010/wordprocessingShape">
                    <wps:wsp>
                      <wps:cNvSpPr txBox="1"/>
                      <wps:spPr>
                        <a:xfrm>
                          <a:off x="0" y="0"/>
                          <a:ext cx="6636385" cy="1122744"/>
                        </a:xfrm>
                        <a:prstGeom prst="rect">
                          <a:avLst/>
                        </a:prstGeom>
                        <a:solidFill>
                          <a:schemeClr val="lt1"/>
                        </a:solidFill>
                        <a:ln w="6350">
                          <a:noFill/>
                        </a:ln>
                      </wps:spPr>
                      <wps:txbx>
                        <w:txbxContent>
                          <w:p w14:paraId="1529F8CA" w14:textId="593B28B6" w:rsidR="00E36F12" w:rsidRDefault="00E36F12">
                            <w:pPr>
                              <w:rPr>
                                <w:rFonts w:ascii="Arial" w:hAnsi="Arial" w:cs="Arial"/>
                                <w:sz w:val="32"/>
                                <w:szCs w:val="32"/>
                                <w:lang w:val="en-GB"/>
                              </w:rPr>
                            </w:pPr>
                            <w:r>
                              <w:rPr>
                                <w:rFonts w:ascii="Arial" w:hAnsi="Arial" w:cs="Arial"/>
                                <w:sz w:val="32"/>
                                <w:szCs w:val="32"/>
                                <w:lang w:val="en-GB"/>
                              </w:rPr>
                              <w:t>Title of the article</w:t>
                            </w:r>
                          </w:p>
                          <w:p w14:paraId="572D82D1" w14:textId="77777777" w:rsidR="00217126" w:rsidRDefault="00217126" w:rsidP="00217126">
                            <w:pPr>
                              <w:rPr>
                                <w:rFonts w:ascii="Arial" w:hAnsi="Arial" w:cs="Arial"/>
                                <w:sz w:val="24"/>
                                <w:szCs w:val="24"/>
                              </w:rPr>
                            </w:pPr>
                          </w:p>
                          <w:p w14:paraId="610447C4" w14:textId="4A55C32D" w:rsidR="00217126" w:rsidRPr="00217126" w:rsidRDefault="00217126" w:rsidP="00217126">
                            <w:pPr>
                              <w:rPr>
                                <w:rFonts w:ascii="Arial" w:hAnsi="Arial" w:cs="Arial"/>
                                <w:sz w:val="24"/>
                                <w:szCs w:val="24"/>
                              </w:rPr>
                            </w:pPr>
                            <w:r w:rsidRPr="00217126">
                              <w:rPr>
                                <w:rFonts w:ascii="Arial" w:hAnsi="Arial" w:cs="Arial"/>
                                <w:sz w:val="24"/>
                                <w:szCs w:val="24"/>
                              </w:rPr>
                              <w:t>Author</w:t>
                            </w:r>
                            <w:r w:rsidRPr="00217126">
                              <w:rPr>
                                <w:rFonts w:ascii="Arial" w:hAnsi="Arial" w:cs="Arial"/>
                                <w:sz w:val="24"/>
                                <w:szCs w:val="24"/>
                                <w:vertAlign w:val="superscript"/>
                              </w:rPr>
                              <w:t>1</w:t>
                            </w:r>
                            <w:r w:rsidRPr="00217126">
                              <w:rPr>
                                <w:rFonts w:ascii="Arial" w:hAnsi="Arial" w:cs="Arial"/>
                                <w:sz w:val="24"/>
                                <w:szCs w:val="24"/>
                              </w:rPr>
                              <w:t>, Author</w:t>
                            </w:r>
                            <w:r w:rsidRPr="00217126">
                              <w:rPr>
                                <w:rFonts w:ascii="Arial" w:hAnsi="Arial" w:cs="Arial"/>
                                <w:sz w:val="24"/>
                                <w:szCs w:val="24"/>
                                <w:vertAlign w:val="superscript"/>
                              </w:rPr>
                              <w:t>2</w:t>
                            </w:r>
                            <w:r w:rsidRPr="00217126">
                              <w:rPr>
                                <w:rFonts w:ascii="Arial" w:hAnsi="Arial" w:cs="Arial"/>
                                <w:sz w:val="24"/>
                                <w:szCs w:val="24"/>
                              </w:rPr>
                              <w:t xml:space="preserve"> and Author</w:t>
                            </w:r>
                            <w:r w:rsidRPr="00217126">
                              <w:rPr>
                                <w:rFonts w:ascii="Arial" w:hAnsi="Arial" w:cs="Arial"/>
                                <w:sz w:val="24"/>
                                <w:szCs w:val="24"/>
                                <w:vertAlign w:val="superscript"/>
                              </w:rPr>
                              <w:t>3</w:t>
                            </w:r>
                          </w:p>
                          <w:p w14:paraId="7C420251" w14:textId="656499C0" w:rsidR="00217126" w:rsidRPr="00217126" w:rsidRDefault="00217126" w:rsidP="00217126">
                            <w:pPr>
                              <w:rPr>
                                <w:rFonts w:ascii="Arial" w:hAnsi="Arial" w:cs="Arial"/>
                                <w:sz w:val="24"/>
                                <w:szCs w:val="24"/>
                              </w:rPr>
                            </w:pPr>
                            <w:r w:rsidRPr="00217126">
                              <w:rPr>
                                <w:rFonts w:ascii="Arial" w:hAnsi="Arial" w:cs="Arial"/>
                                <w:sz w:val="24"/>
                                <w:szCs w:val="24"/>
                                <w:vertAlign w:val="superscript"/>
                              </w:rPr>
                              <w:t>1, 2,3</w:t>
                            </w:r>
                            <w:r w:rsidRPr="00217126">
                              <w:rPr>
                                <w:rFonts w:ascii="Arial" w:hAnsi="Arial" w:cs="Arial"/>
                                <w:sz w:val="24"/>
                                <w:szCs w:val="24"/>
                              </w:rPr>
                              <w:t>Affiliation</w:t>
                            </w:r>
                          </w:p>
                          <w:p w14:paraId="0B5FCEA5" w14:textId="77777777" w:rsidR="00217126" w:rsidRPr="00217126" w:rsidRDefault="00217126" w:rsidP="00217126">
                            <w:pPr>
                              <w:rPr>
                                <w:rFonts w:ascii="Arial" w:hAnsi="Arial" w:cs="Arial"/>
                                <w:sz w:val="24"/>
                                <w:szCs w:val="24"/>
                              </w:rPr>
                            </w:pPr>
                            <w:r w:rsidRPr="00217126">
                              <w:rPr>
                                <w:rFonts w:ascii="Arial" w:hAnsi="Arial" w:cs="Arial"/>
                                <w:sz w:val="24"/>
                                <w:szCs w:val="24"/>
                                <w:vertAlign w:val="superscript"/>
                              </w:rPr>
                              <w:t>1</w:t>
                            </w:r>
                            <w:r w:rsidRPr="00217126">
                              <w:rPr>
                                <w:rFonts w:ascii="Arial" w:hAnsi="Arial" w:cs="Arial"/>
                                <w:sz w:val="24"/>
                                <w:szCs w:val="24"/>
                              </w:rPr>
                              <w:t xml:space="preserve">Email, </w:t>
                            </w:r>
                            <w:r w:rsidRPr="00217126">
                              <w:rPr>
                                <w:rFonts w:ascii="Arial" w:hAnsi="Arial" w:cs="Arial"/>
                                <w:sz w:val="24"/>
                                <w:szCs w:val="24"/>
                                <w:vertAlign w:val="superscript"/>
                              </w:rPr>
                              <w:t>2</w:t>
                            </w:r>
                            <w:r w:rsidRPr="00217126">
                              <w:rPr>
                                <w:rFonts w:ascii="Arial" w:hAnsi="Arial" w:cs="Arial"/>
                                <w:sz w:val="24"/>
                                <w:szCs w:val="24"/>
                              </w:rPr>
                              <w:t xml:space="preserve">Email, </w:t>
                            </w:r>
                            <w:r w:rsidRPr="00217126">
                              <w:rPr>
                                <w:rFonts w:ascii="Arial" w:hAnsi="Arial" w:cs="Arial"/>
                                <w:sz w:val="24"/>
                                <w:szCs w:val="24"/>
                                <w:vertAlign w:val="superscript"/>
                              </w:rPr>
                              <w:t>3</w:t>
                            </w:r>
                            <w:r w:rsidRPr="00217126">
                              <w:rPr>
                                <w:rFonts w:ascii="Arial" w:hAnsi="Arial" w:cs="Arial"/>
                                <w:sz w:val="24"/>
                                <w:szCs w:val="24"/>
                              </w:rPr>
                              <w:t>Email</w:t>
                            </w:r>
                          </w:p>
                          <w:p w14:paraId="75875519" w14:textId="77777777" w:rsidR="00217126" w:rsidRPr="00217126" w:rsidRDefault="00217126" w:rsidP="00217126">
                            <w:pPr>
                              <w:rPr>
                                <w:sz w:val="24"/>
                                <w:szCs w:val="24"/>
                              </w:rPr>
                            </w:pPr>
                          </w:p>
                          <w:p w14:paraId="49974E67" w14:textId="63D89305" w:rsidR="00E36F12" w:rsidRPr="00E36F12" w:rsidRDefault="00217126" w:rsidP="00217126">
                            <w:pPr>
                              <w:rPr>
                                <w:sz w:val="24"/>
                                <w:szCs w:val="24"/>
                              </w:rPr>
                            </w:pPr>
                            <w:r w:rsidRPr="00217126">
                              <w:rPr>
                                <w:sz w:val="24"/>
                                <w:szCs w:val="24"/>
                              </w:rPr>
                              <w:t>Corresponding author 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E3A65" id="Text Box 10" o:spid="_x0000_s1028" type="#_x0000_t202" style="position:absolute;left:0;text-align:left;margin-left:-6.7pt;margin-top:9.55pt;width:522.55pt;height:8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" fillcolor="white [3201]" stroked="f" strokeweight=".5pt">
                <v:textbox>
                  <w:txbxContent>
                    <w:p w14:paraId="1529F8CA" w14:textId="593B28B6" w:rsidR="00E36F12" w:rsidRDefault="00E36F12">
                      <w:pPr>
                        <w:rPr>
                          <w:rFonts w:ascii="Arial" w:hAnsi="Arial" w:cs="Arial"/>
                          <w:sz w:val="32"/>
                          <w:szCs w:val="32"/>
                          <w:lang w:val="en-GB"/>
                        </w:rPr>
                      </w:pPr>
                      <w:r>
                        <w:rPr>
                          <w:rFonts w:ascii="Arial" w:hAnsi="Arial" w:cs="Arial"/>
                          <w:sz w:val="32"/>
                          <w:szCs w:val="32"/>
                          <w:lang w:val="en-GB"/>
                        </w:rPr>
                        <w:t>Title of the article</w:t>
                      </w:r>
                    </w:p>
                    <w:p w14:paraId="572D82D1" w14:textId="77777777" w:rsidR="00217126" w:rsidRDefault="00217126" w:rsidP="00217126">
                      <w:pPr>
                        <w:rPr>
                          <w:rFonts w:ascii="Arial" w:hAnsi="Arial" w:cs="Arial"/>
                          <w:sz w:val="24"/>
                          <w:szCs w:val="24"/>
                        </w:rPr>
                      </w:pPr>
                    </w:p>
                    <w:p w14:paraId="610447C4" w14:textId="4A55C32D" w:rsidR="00217126" w:rsidRPr="00217126" w:rsidRDefault="00217126" w:rsidP="00217126">
                      <w:pPr>
                        <w:rPr>
                          <w:rFonts w:ascii="Arial" w:hAnsi="Arial" w:cs="Arial"/>
                          <w:sz w:val="24"/>
                          <w:szCs w:val="24"/>
                        </w:rPr>
                      </w:pPr>
                      <w:r w:rsidRPr="00217126">
                        <w:rPr>
                          <w:rFonts w:ascii="Arial" w:hAnsi="Arial" w:cs="Arial"/>
                          <w:sz w:val="24"/>
                          <w:szCs w:val="24"/>
                        </w:rPr>
                        <w:t>Author</w:t>
                      </w:r>
                      <w:r w:rsidRPr="00217126">
                        <w:rPr>
                          <w:rFonts w:ascii="Arial" w:hAnsi="Arial" w:cs="Arial"/>
                          <w:sz w:val="24"/>
                          <w:szCs w:val="24"/>
                          <w:vertAlign w:val="superscript"/>
                        </w:rPr>
                        <w:t>1</w:t>
                      </w:r>
                      <w:r w:rsidRPr="00217126">
                        <w:rPr>
                          <w:rFonts w:ascii="Arial" w:hAnsi="Arial" w:cs="Arial"/>
                          <w:sz w:val="24"/>
                          <w:szCs w:val="24"/>
                        </w:rPr>
                        <w:t>, Author</w:t>
                      </w:r>
                      <w:r w:rsidRPr="00217126">
                        <w:rPr>
                          <w:rFonts w:ascii="Arial" w:hAnsi="Arial" w:cs="Arial"/>
                          <w:sz w:val="24"/>
                          <w:szCs w:val="24"/>
                          <w:vertAlign w:val="superscript"/>
                        </w:rPr>
                        <w:t>2</w:t>
                      </w:r>
                      <w:r w:rsidRPr="00217126">
                        <w:rPr>
                          <w:rFonts w:ascii="Arial" w:hAnsi="Arial" w:cs="Arial"/>
                          <w:sz w:val="24"/>
                          <w:szCs w:val="24"/>
                        </w:rPr>
                        <w:t xml:space="preserve"> and Author</w:t>
                      </w:r>
                      <w:r w:rsidRPr="00217126">
                        <w:rPr>
                          <w:rFonts w:ascii="Arial" w:hAnsi="Arial" w:cs="Arial"/>
                          <w:sz w:val="24"/>
                          <w:szCs w:val="24"/>
                          <w:vertAlign w:val="superscript"/>
                        </w:rPr>
                        <w:t>3</w:t>
                      </w:r>
                    </w:p>
                    <w:p w14:paraId="7C420251" w14:textId="656499C0" w:rsidR="00217126" w:rsidRPr="00217126" w:rsidRDefault="00217126" w:rsidP="00217126">
                      <w:pPr>
                        <w:rPr>
                          <w:rFonts w:ascii="Arial" w:hAnsi="Arial" w:cs="Arial"/>
                          <w:sz w:val="24"/>
                          <w:szCs w:val="24"/>
                        </w:rPr>
                      </w:pPr>
                      <w:r w:rsidRPr="00217126">
                        <w:rPr>
                          <w:rFonts w:ascii="Arial" w:hAnsi="Arial" w:cs="Arial"/>
                          <w:sz w:val="24"/>
                          <w:szCs w:val="24"/>
                          <w:vertAlign w:val="superscript"/>
                        </w:rPr>
                        <w:t>1, 2,3</w:t>
                      </w:r>
                      <w:r w:rsidRPr="00217126">
                        <w:rPr>
                          <w:rFonts w:ascii="Arial" w:hAnsi="Arial" w:cs="Arial"/>
                          <w:sz w:val="24"/>
                          <w:szCs w:val="24"/>
                        </w:rPr>
                        <w:t>Affiliation</w:t>
                      </w:r>
                    </w:p>
                    <w:p w14:paraId="0B5FCEA5" w14:textId="77777777" w:rsidR="00217126" w:rsidRPr="00217126" w:rsidRDefault="00217126" w:rsidP="00217126">
                      <w:pPr>
                        <w:rPr>
                          <w:rFonts w:ascii="Arial" w:hAnsi="Arial" w:cs="Arial"/>
                          <w:sz w:val="24"/>
                          <w:szCs w:val="24"/>
                        </w:rPr>
                      </w:pPr>
                      <w:r w:rsidRPr="00217126">
                        <w:rPr>
                          <w:rFonts w:ascii="Arial" w:hAnsi="Arial" w:cs="Arial"/>
                          <w:sz w:val="24"/>
                          <w:szCs w:val="24"/>
                          <w:vertAlign w:val="superscript"/>
                        </w:rPr>
                        <w:t>1</w:t>
                      </w:r>
                      <w:r w:rsidRPr="00217126">
                        <w:rPr>
                          <w:rFonts w:ascii="Arial" w:hAnsi="Arial" w:cs="Arial"/>
                          <w:sz w:val="24"/>
                          <w:szCs w:val="24"/>
                        </w:rPr>
                        <w:t xml:space="preserve">Email, </w:t>
                      </w:r>
                      <w:r w:rsidRPr="00217126">
                        <w:rPr>
                          <w:rFonts w:ascii="Arial" w:hAnsi="Arial" w:cs="Arial"/>
                          <w:sz w:val="24"/>
                          <w:szCs w:val="24"/>
                          <w:vertAlign w:val="superscript"/>
                        </w:rPr>
                        <w:t>2</w:t>
                      </w:r>
                      <w:r w:rsidRPr="00217126">
                        <w:rPr>
                          <w:rFonts w:ascii="Arial" w:hAnsi="Arial" w:cs="Arial"/>
                          <w:sz w:val="24"/>
                          <w:szCs w:val="24"/>
                        </w:rPr>
                        <w:t xml:space="preserve">Email, </w:t>
                      </w:r>
                      <w:r w:rsidRPr="00217126">
                        <w:rPr>
                          <w:rFonts w:ascii="Arial" w:hAnsi="Arial" w:cs="Arial"/>
                          <w:sz w:val="24"/>
                          <w:szCs w:val="24"/>
                          <w:vertAlign w:val="superscript"/>
                        </w:rPr>
                        <w:t>3</w:t>
                      </w:r>
                      <w:r w:rsidRPr="00217126">
                        <w:rPr>
                          <w:rFonts w:ascii="Arial" w:hAnsi="Arial" w:cs="Arial"/>
                          <w:sz w:val="24"/>
                          <w:szCs w:val="24"/>
                        </w:rPr>
                        <w:t>Email</w:t>
                      </w:r>
                    </w:p>
                    <w:p w14:paraId="75875519" w14:textId="77777777" w:rsidR="00217126" w:rsidRPr="00217126" w:rsidRDefault="00217126" w:rsidP="00217126">
                      <w:pPr>
                        <w:rPr>
                          <w:sz w:val="24"/>
                          <w:szCs w:val="24"/>
                        </w:rPr>
                      </w:pPr>
                    </w:p>
                    <w:p w14:paraId="49974E67" w14:textId="63D89305" w:rsidR="00E36F12" w:rsidRPr="00E36F12" w:rsidRDefault="00217126" w:rsidP="00217126">
                      <w:pPr>
                        <w:rPr>
                          <w:sz w:val="24"/>
                          <w:szCs w:val="24"/>
                        </w:rPr>
                      </w:pPr>
                      <w:r w:rsidRPr="00217126">
                        <w:rPr>
                          <w:sz w:val="24"/>
                          <w:szCs w:val="24"/>
                        </w:rPr>
                        <w:t>Corresponding author email:</w:t>
                      </w:r>
                    </w:p>
                  </w:txbxContent>
                </v:textbox>
              </v:shape>
            </w:pict>
          </mc:Fallback>
        </mc:AlternateContent>
      </w:r>
    </w:p>
    <w:p w14:paraId="0010DC3C" w14:textId="72A5D9B1" w:rsidR="00E36F12" w:rsidRPr="00217126" w:rsidRDefault="00E36F12" w:rsidP="00013005">
      <w:pPr>
        <w:rPr>
          <w:rFonts w:ascii="Arial" w:hAnsi="Arial" w:cs="Arial"/>
        </w:rPr>
      </w:pPr>
    </w:p>
    <w:p w14:paraId="4B6C14AF" w14:textId="50F0D978" w:rsidR="00E36F12" w:rsidRPr="00217126" w:rsidRDefault="00E36F12" w:rsidP="00013005">
      <w:pPr>
        <w:rPr>
          <w:rFonts w:ascii="Arial" w:hAnsi="Arial" w:cs="Arial"/>
        </w:rPr>
      </w:pPr>
    </w:p>
    <w:p w14:paraId="4FE7E7A9" w14:textId="2F3E77F7" w:rsidR="00840A3C" w:rsidRPr="00217126" w:rsidRDefault="00840A3C" w:rsidP="00013005">
      <w:pPr>
        <w:rPr>
          <w:rFonts w:ascii="Arial" w:hAnsi="Arial" w:cs="Arial"/>
        </w:rPr>
      </w:pPr>
    </w:p>
    <w:p w14:paraId="11A5042D" w14:textId="77777777" w:rsidR="00013005" w:rsidRPr="00217126" w:rsidRDefault="00013005" w:rsidP="00013005">
      <w:pPr>
        <w:rPr>
          <w:rFonts w:ascii="Arial" w:hAnsi="Arial" w:cs="Arial"/>
        </w:rPr>
      </w:pPr>
    </w:p>
    <w:p w14:paraId="219A5E74" w14:textId="77777777" w:rsidR="00E36F12" w:rsidRPr="00217126" w:rsidRDefault="00E36F12" w:rsidP="00013005">
      <w:pPr>
        <w:rPr>
          <w:rFonts w:ascii="Arial" w:hAnsi="Arial" w:cs="Arial"/>
        </w:rPr>
      </w:pPr>
    </w:p>
    <w:p w14:paraId="69C0F770" w14:textId="77777777" w:rsidR="00E36F12" w:rsidRPr="00217126" w:rsidRDefault="00E36F12" w:rsidP="00013005">
      <w:pPr>
        <w:rPr>
          <w:rFonts w:ascii="Arial" w:hAnsi="Arial" w:cs="Arial"/>
        </w:rPr>
      </w:pPr>
    </w:p>
    <w:p w14:paraId="23E4A92C" w14:textId="77777777" w:rsidR="00E36F12" w:rsidRPr="00217126" w:rsidRDefault="00E36F12" w:rsidP="00013005">
      <w:pPr>
        <w:rPr>
          <w:rFonts w:ascii="Arial" w:hAnsi="Arial" w:cs="Arial"/>
        </w:rPr>
      </w:pPr>
    </w:p>
    <w:p w14:paraId="029DEA53" w14:textId="77777777" w:rsidR="00013005" w:rsidRPr="00217126" w:rsidRDefault="00013005" w:rsidP="00013005">
      <w:pPr>
        <w:rPr>
          <w:rFonts w:ascii="Arial" w:hAnsi="Arial" w:cs="Arial"/>
        </w:rPr>
        <w:sectPr w:rsidR="00013005" w:rsidRPr="00217126" w:rsidSect="00A37CFC">
          <w:headerReference w:type="default" r:id="rId12"/>
          <w:footerReference w:type="default" r:id="rId13"/>
          <w:footerReference w:type="first" r:id="rId14"/>
          <w:pgSz w:w="12240" w:h="15840" w:code="1"/>
          <w:pgMar w:top="1482" w:right="936" w:bottom="1008" w:left="936" w:header="432" w:footer="432" w:gutter="0"/>
          <w:cols w:space="288"/>
          <w:titlePg/>
          <w:docGrid w:linePitch="272"/>
        </w:sectPr>
      </w:pPr>
    </w:p>
    <w:p w14:paraId="2795C799" w14:textId="5E5BA369" w:rsidR="00217126" w:rsidRDefault="00217126" w:rsidP="00475E3E">
      <w:pPr>
        <w:pStyle w:val="IJASEITAbtract"/>
        <w:rPr>
          <w:rStyle w:val="IJASEITAbstractHeadingChar"/>
          <w:rFonts w:ascii="Arial" w:hAnsi="Arial" w:cs="Arial"/>
          <w:b/>
        </w:rPr>
      </w:pPr>
      <w:r>
        <w:rPr>
          <w:rFonts w:ascii="Arial" w:hAnsi="Arial" w:cs="Arial"/>
          <w:i/>
          <w:noProof/>
        </w:rPr>
        <mc:AlternateContent>
          <mc:Choice Requires="wps">
            <w:drawing>
              <wp:anchor distT="0" distB="0" distL="114300" distR="114300" simplePos="0" relativeHeight="251658243" behindDoc="0" locked="0" layoutInCell="1" allowOverlap="1" wp14:anchorId="7C98ED20" wp14:editId="3C3768F9">
                <wp:simplePos x="0" y="0"/>
                <wp:positionH relativeFrom="column">
                  <wp:posOffset>-84455</wp:posOffset>
                </wp:positionH>
                <wp:positionV relativeFrom="paragraph">
                  <wp:posOffset>108585</wp:posOffset>
                </wp:positionV>
                <wp:extent cx="6636691" cy="0"/>
                <wp:effectExtent l="0" t="0" r="0" b="0"/>
                <wp:wrapNone/>
                <wp:docPr id="1156700684" name="Straight Connector 11"/>
                <wp:cNvGraphicFramePr/>
                <a:graphic xmlns:a="http://schemas.openxmlformats.org/drawingml/2006/main">
                  <a:graphicData uri="http://schemas.microsoft.com/office/word/2010/wordprocessingShape">
                    <wps:wsp>
                      <wps:cNvCnPr/>
                      <wps:spPr>
                        <a:xfrm>
                          <a:off x="0" y="0"/>
                          <a:ext cx="6636691"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26D89B" id="Straight Connector 1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6.65pt,8.55pt" to="515.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" strokecolor="black [3200]" strokeweight=".5pt">
                <v:stroke joinstyle="miter"/>
              </v:line>
            </w:pict>
          </mc:Fallback>
        </mc:AlternateContent>
      </w:r>
    </w:p>
    <w:p w14:paraId="66224250" w14:textId="77777777" w:rsidR="00217126" w:rsidRPr="00217126" w:rsidRDefault="00217126" w:rsidP="00475E3E">
      <w:pPr>
        <w:pStyle w:val="IJASEITAbtract"/>
        <w:rPr>
          <w:rStyle w:val="IJASEITAbstractHeadingChar"/>
          <w:rFonts w:ascii="Arial" w:hAnsi="Arial" w:cs="Arial"/>
          <w:bCs/>
          <w:i w:val="0"/>
          <w:iCs/>
        </w:rPr>
      </w:pPr>
    </w:p>
    <w:p w14:paraId="5F144302" w14:textId="77777777" w:rsidR="00217126" w:rsidRDefault="00217126" w:rsidP="00475E3E">
      <w:pPr>
        <w:pStyle w:val="IJASEITAbtract"/>
        <w:rPr>
          <w:rStyle w:val="IJASEITAbstractHeadingChar"/>
          <w:rFonts w:ascii="Arial" w:hAnsi="Arial" w:cs="Arial"/>
          <w:b/>
        </w:rPr>
      </w:pPr>
    </w:p>
    <w:p w14:paraId="7F331990" w14:textId="2AECB8AB" w:rsidR="00475E3E" w:rsidRPr="00217126" w:rsidRDefault="00475E3E" w:rsidP="00217126">
      <w:pPr>
        <w:pStyle w:val="IJASEITAbtract"/>
        <w:rPr>
          <w:rFonts w:ascii="Arial" w:hAnsi="Arial" w:cs="Arial"/>
          <w:b w:val="0"/>
          <w:sz w:val="22"/>
          <w:szCs w:val="22"/>
        </w:rPr>
      </w:pPr>
      <w:r w:rsidRPr="00217126">
        <w:rPr>
          <w:rStyle w:val="IJASEITAbstractHeadingChar"/>
          <w:rFonts w:ascii="Arial" w:hAnsi="Arial" w:cs="Arial"/>
          <w:b/>
          <w:i w:val="0"/>
          <w:iCs/>
          <w:sz w:val="22"/>
          <w:szCs w:val="22"/>
        </w:rPr>
        <w:t>Abstract</w:t>
      </w:r>
      <w:r w:rsidRPr="00217126">
        <w:rPr>
          <w:rFonts w:ascii="Arial" w:hAnsi="Arial" w:cs="Arial"/>
          <w:b w:val="0"/>
          <w:i/>
          <w:iCs/>
          <w:sz w:val="22"/>
          <w:szCs w:val="22"/>
        </w:rPr>
        <w:t xml:space="preserve">— </w:t>
      </w:r>
      <w:r w:rsidRPr="00217126">
        <w:rPr>
          <w:rFonts w:ascii="Arial" w:hAnsi="Arial" w:cs="Arial"/>
          <w:b w:val="0"/>
          <w:sz w:val="22"/>
          <w:szCs w:val="22"/>
        </w:rPr>
        <w:t xml:space="preserve">These instructions give you guidelines for preparing </w:t>
      </w:r>
      <w:r w:rsidR="00CB4002" w:rsidRPr="00217126">
        <w:rPr>
          <w:rFonts w:ascii="Arial" w:hAnsi="Arial" w:cs="Arial"/>
          <w:b w:val="0"/>
          <w:sz w:val="22"/>
          <w:szCs w:val="22"/>
        </w:rPr>
        <w:t xml:space="preserve">a </w:t>
      </w:r>
      <w:r w:rsidR="0067132E" w:rsidRPr="00217126">
        <w:rPr>
          <w:rFonts w:ascii="Arial" w:hAnsi="Arial" w:cs="Arial"/>
          <w:b w:val="0"/>
          <w:noProof/>
          <w:sz w:val="22"/>
          <w:szCs w:val="22"/>
        </w:rPr>
        <w:t>manuscript</w:t>
      </w:r>
      <w:r w:rsidRPr="00217126">
        <w:rPr>
          <w:rFonts w:ascii="Arial" w:hAnsi="Arial" w:cs="Arial"/>
          <w:b w:val="0"/>
          <w:sz w:val="22"/>
          <w:szCs w:val="22"/>
        </w:rPr>
        <w:t xml:space="preserve"> for </w:t>
      </w:r>
      <w:r w:rsidR="0067132E" w:rsidRPr="00217126">
        <w:rPr>
          <w:rFonts w:ascii="Arial" w:hAnsi="Arial" w:cs="Arial"/>
          <w:b w:val="0"/>
          <w:sz w:val="22"/>
          <w:szCs w:val="22"/>
        </w:rPr>
        <w:t>International Journal of Data Science and Advanced Analytics (</w:t>
      </w:r>
      <w:r w:rsidRPr="00217126">
        <w:rPr>
          <w:rFonts w:ascii="Arial" w:hAnsi="Arial" w:cs="Arial"/>
          <w:b w:val="0"/>
          <w:sz w:val="22"/>
          <w:szCs w:val="22"/>
        </w:rPr>
        <w:t>IJDSAA</w:t>
      </w:r>
      <w:r w:rsidR="0067132E" w:rsidRPr="00217126">
        <w:rPr>
          <w:rFonts w:ascii="Arial" w:hAnsi="Arial" w:cs="Arial"/>
          <w:b w:val="0"/>
          <w:sz w:val="22"/>
          <w:szCs w:val="22"/>
        </w:rPr>
        <w:t>)</w:t>
      </w:r>
      <w:r w:rsidRPr="00217126">
        <w:rPr>
          <w:rFonts w:ascii="Arial" w:hAnsi="Arial" w:cs="Arial"/>
          <w:b w:val="0"/>
          <w:sz w:val="22"/>
          <w:szCs w:val="22"/>
        </w:rPr>
        <w:t xml:space="preserve">. Paper titles should be written in uppercase and lowercase letters. Avoid writing long formulas with subscripts in the title. </w:t>
      </w:r>
      <w:r w:rsidR="0067132E" w:rsidRPr="00217126">
        <w:rPr>
          <w:rFonts w:ascii="Arial" w:hAnsi="Arial" w:cs="Arial"/>
          <w:b w:val="0"/>
          <w:sz w:val="22"/>
          <w:szCs w:val="22"/>
        </w:rPr>
        <w:t xml:space="preserve">No symbols and equations. </w:t>
      </w:r>
      <w:r w:rsidRPr="00217126">
        <w:rPr>
          <w:rFonts w:ascii="Arial" w:hAnsi="Arial" w:cs="Arial"/>
          <w:b w:val="0"/>
          <w:sz w:val="22"/>
          <w:szCs w:val="22"/>
        </w:rPr>
        <w:t>Full names of authors are preferred in the author field. Define all symbols used in the abstract. Do not cite references in the abstract. (Max 250 words)</w:t>
      </w:r>
    </w:p>
    <w:p w14:paraId="666897FB" w14:textId="77777777" w:rsidR="00475E3E" w:rsidRPr="00217126" w:rsidRDefault="00475E3E" w:rsidP="00475E3E">
      <w:pPr>
        <w:rPr>
          <w:rFonts w:ascii="Arial" w:hAnsi="Arial" w:cs="Arial"/>
          <w:lang w:val="en-GB" w:eastAsia="en-GB"/>
        </w:rPr>
      </w:pPr>
    </w:p>
    <w:p w14:paraId="559B73E4" w14:textId="77777777" w:rsidR="00475E3E" w:rsidRPr="00217126" w:rsidRDefault="00475E3E" w:rsidP="00475E3E">
      <w:pPr>
        <w:pStyle w:val="IJASEITAbtract"/>
        <w:rPr>
          <w:rFonts w:ascii="Arial" w:hAnsi="Arial" w:cs="Arial"/>
          <w:b w:val="0"/>
          <w:bCs/>
          <w:sz w:val="20"/>
          <w:szCs w:val="20"/>
        </w:rPr>
      </w:pPr>
      <w:r w:rsidRPr="00217126">
        <w:rPr>
          <w:rStyle w:val="IJASEITAbstractHeadingChar"/>
          <w:rFonts w:ascii="Arial" w:hAnsi="Arial" w:cs="Arial"/>
          <w:b/>
          <w:i w:val="0"/>
          <w:iCs/>
          <w:sz w:val="20"/>
          <w:szCs w:val="20"/>
        </w:rPr>
        <w:t>Keywords</w:t>
      </w:r>
      <w:r w:rsidRPr="00217126">
        <w:rPr>
          <w:rFonts w:ascii="Arial" w:hAnsi="Arial" w:cs="Arial"/>
          <w:sz w:val="20"/>
          <w:szCs w:val="20"/>
        </w:rPr>
        <w:t>—</w:t>
      </w:r>
      <w:r w:rsidRPr="00217126">
        <w:rPr>
          <w:rFonts w:ascii="Arial" w:hAnsi="Arial" w:cs="Arial"/>
          <w:b w:val="0"/>
          <w:bCs/>
          <w:sz w:val="20"/>
          <w:szCs w:val="20"/>
        </w:rPr>
        <w:t xml:space="preserve">keywords are separated by </w:t>
      </w:r>
      <w:r w:rsidR="00CB4002" w:rsidRPr="00217126">
        <w:rPr>
          <w:rFonts w:ascii="Arial" w:hAnsi="Arial" w:cs="Arial"/>
          <w:b w:val="0"/>
          <w:bCs/>
          <w:sz w:val="20"/>
          <w:szCs w:val="20"/>
        </w:rPr>
        <w:t xml:space="preserve">a </w:t>
      </w:r>
      <w:r w:rsidRPr="00217126">
        <w:rPr>
          <w:rFonts w:ascii="Arial" w:hAnsi="Arial" w:cs="Arial"/>
          <w:b w:val="0"/>
          <w:bCs/>
          <w:noProof/>
          <w:sz w:val="20"/>
          <w:szCs w:val="20"/>
        </w:rPr>
        <w:t>semicolon</w:t>
      </w:r>
      <w:r w:rsidRPr="00217126">
        <w:rPr>
          <w:rFonts w:ascii="Arial" w:hAnsi="Arial" w:cs="Arial"/>
          <w:b w:val="0"/>
          <w:bCs/>
          <w:sz w:val="20"/>
          <w:szCs w:val="20"/>
        </w:rPr>
        <w:t>.</w:t>
      </w:r>
    </w:p>
    <w:p w14:paraId="47B9C765" w14:textId="77777777" w:rsidR="00475E3E" w:rsidRPr="00217126" w:rsidRDefault="00475E3E" w:rsidP="00475E3E">
      <w:pPr>
        <w:pBdr>
          <w:bottom w:val="single" w:sz="4" w:space="1" w:color="auto"/>
        </w:pBdr>
        <w:rPr>
          <w:rFonts w:ascii="Arial" w:hAnsi="Arial" w:cs="Arial"/>
        </w:rPr>
      </w:pPr>
      <w:r w:rsidRPr="00217126">
        <w:rPr>
          <w:rFonts w:ascii="Arial" w:hAnsi="Arial" w:cs="Arial"/>
        </w:rPr>
        <w:t xml:space="preserve">For a list of suggested keywords visit </w:t>
      </w:r>
      <w:hyperlink r:id="rId15" w:history="1">
        <w:r w:rsidRPr="00217126">
          <w:rPr>
            <w:rStyle w:val="Hyperlink"/>
            <w:rFonts w:ascii="Arial" w:hAnsi="Arial" w:cs="Arial"/>
          </w:rPr>
          <w:t>http://www.ieee.org/organizations/pubs/ani_prod/keywrd98.txt</w:t>
        </w:r>
      </w:hyperlink>
    </w:p>
    <w:p w14:paraId="3D23582A" w14:textId="77777777" w:rsidR="00475E3E" w:rsidRPr="00217126" w:rsidRDefault="00475E3E" w:rsidP="00475E3E">
      <w:pPr>
        <w:rPr>
          <w:rFonts w:ascii="Arial" w:eastAsia="MS Mincho" w:hAnsi="Arial" w:cs="Arial"/>
        </w:rPr>
      </w:pPr>
    </w:p>
    <w:p w14:paraId="0FFA215F" w14:textId="77777777" w:rsidR="00475E3E" w:rsidRPr="00217126" w:rsidRDefault="00475E3E" w:rsidP="00013005">
      <w:pPr>
        <w:pStyle w:val="Abstract"/>
        <w:rPr>
          <w:rFonts w:ascii="Arial" w:hAnsi="Arial" w:cs="Arial"/>
          <w:i/>
          <w:iCs/>
        </w:rPr>
        <w:sectPr w:rsidR="00475E3E" w:rsidRPr="00217126" w:rsidSect="00C64A59">
          <w:type w:val="continuous"/>
          <w:pgSz w:w="12240" w:h="15840" w:code="1"/>
          <w:pgMar w:top="1440" w:right="936" w:bottom="1008" w:left="936" w:header="432" w:footer="432" w:gutter="0"/>
          <w:cols w:space="288"/>
        </w:sectPr>
      </w:pPr>
    </w:p>
    <w:p w14:paraId="09DEF263" w14:textId="77777777" w:rsidR="00013005" w:rsidRPr="00217126" w:rsidRDefault="00013005" w:rsidP="00013005">
      <w:pPr>
        <w:rPr>
          <w:rFonts w:ascii="Arial" w:hAnsi="Arial" w:cs="Arial"/>
        </w:rPr>
      </w:pPr>
    </w:p>
    <w:p w14:paraId="49056E45" w14:textId="77777777" w:rsidR="00C64A59" w:rsidRPr="00217126" w:rsidRDefault="00C64A59" w:rsidP="00013005">
      <w:pPr>
        <w:pStyle w:val="Heading1"/>
        <w:rPr>
          <w:rFonts w:ascii="Arial" w:hAnsi="Arial" w:cs="Arial"/>
        </w:rPr>
        <w:sectPr w:rsidR="00C64A59" w:rsidRPr="00217126" w:rsidSect="00C64A59">
          <w:type w:val="continuous"/>
          <w:pgSz w:w="12240" w:h="15840" w:code="1"/>
          <w:pgMar w:top="1440" w:right="936" w:bottom="1008" w:left="936" w:header="432" w:footer="432" w:gutter="0"/>
          <w:cols w:space="288"/>
        </w:sectPr>
      </w:pPr>
    </w:p>
    <w:p w14:paraId="706430A5" w14:textId="77777777" w:rsidR="00013005" w:rsidRPr="00217126" w:rsidRDefault="00013005" w:rsidP="00013005">
      <w:pPr>
        <w:pStyle w:val="Heading1"/>
        <w:rPr>
          <w:rFonts w:ascii="Arial" w:hAnsi="Arial" w:cs="Arial"/>
        </w:rPr>
      </w:pPr>
      <w:r w:rsidRPr="00217126">
        <w:rPr>
          <w:rFonts w:ascii="Arial" w:hAnsi="Arial" w:cs="Arial"/>
        </w:rPr>
        <w:t xml:space="preserve">Introduction </w:t>
      </w:r>
    </w:p>
    <w:p w14:paraId="7F0B88EF" w14:textId="1C22C333" w:rsidR="00A37CFC" w:rsidRPr="00217126" w:rsidRDefault="00013005" w:rsidP="00A37CFC">
      <w:pPr>
        <w:rPr>
          <w:rFonts w:ascii="Arial" w:hAnsi="Arial" w:cs="Arial"/>
        </w:rPr>
      </w:pPr>
      <w:r w:rsidRPr="00217126">
        <w:rPr>
          <w:rFonts w:ascii="Arial" w:hAnsi="Arial" w:cs="Arial"/>
        </w:rPr>
        <w:t xml:space="preserve">This section should be succinct, with no subheadings. This heading should be </w:t>
      </w:r>
      <w:r w:rsidR="00A37CFC">
        <w:rPr>
          <w:rFonts w:ascii="Arial" w:hAnsi="Arial" w:cs="Arial"/>
        </w:rPr>
        <w:t>Arial</w:t>
      </w:r>
      <w:r w:rsidRPr="00217126">
        <w:rPr>
          <w:rFonts w:ascii="Arial" w:hAnsi="Arial" w:cs="Arial"/>
        </w:rPr>
        <w:t xml:space="preserve"> 10-point boldface, initially </w:t>
      </w:r>
      <w:proofErr w:type="spellStart"/>
      <w:r w:rsidRPr="00217126">
        <w:rPr>
          <w:rFonts w:ascii="Arial" w:hAnsi="Arial" w:cs="Arial"/>
        </w:rPr>
        <w:t>capitali</w:t>
      </w:r>
      <w:r w:rsidR="00A37CFC">
        <w:rPr>
          <w:rFonts w:ascii="Arial" w:hAnsi="Arial" w:cs="Arial"/>
        </w:rPr>
        <w:t>s</w:t>
      </w:r>
      <w:r w:rsidRPr="00217126">
        <w:rPr>
          <w:rFonts w:ascii="Arial" w:hAnsi="Arial" w:cs="Arial"/>
        </w:rPr>
        <w:t>ed</w:t>
      </w:r>
      <w:proofErr w:type="spellEnd"/>
      <w:r w:rsidRPr="00217126">
        <w:rPr>
          <w:rFonts w:ascii="Arial" w:hAnsi="Arial" w:cs="Arial"/>
        </w:rPr>
        <w:t>, flush left, with one blank line before.</w:t>
      </w:r>
    </w:p>
    <w:p w14:paraId="140A26D2" w14:textId="77777777" w:rsidR="00013005" w:rsidRPr="00217126" w:rsidRDefault="00013005" w:rsidP="00013005">
      <w:pPr>
        <w:rPr>
          <w:rFonts w:ascii="Arial" w:hAnsi="Arial" w:cs="Arial"/>
        </w:rPr>
      </w:pPr>
    </w:p>
    <w:p w14:paraId="647FF87D" w14:textId="77777777" w:rsidR="00013005" w:rsidRPr="00217126" w:rsidRDefault="00013005" w:rsidP="00013005">
      <w:pPr>
        <w:pStyle w:val="Heading1"/>
        <w:rPr>
          <w:rFonts w:ascii="Arial" w:hAnsi="Arial" w:cs="Arial"/>
        </w:rPr>
      </w:pPr>
      <w:r w:rsidRPr="00217126">
        <w:rPr>
          <w:rFonts w:ascii="Arial" w:hAnsi="Arial" w:cs="Arial"/>
        </w:rPr>
        <w:t xml:space="preserve">Materials and Methods </w:t>
      </w:r>
    </w:p>
    <w:p w14:paraId="1C6CC813" w14:textId="77777777" w:rsidR="00013005" w:rsidRPr="00217126" w:rsidRDefault="00013005" w:rsidP="00013005">
      <w:pPr>
        <w:autoSpaceDE w:val="0"/>
        <w:autoSpaceDN w:val="0"/>
        <w:adjustRightInd w:val="0"/>
        <w:rPr>
          <w:rFonts w:ascii="Arial" w:hAnsi="Arial" w:cs="Arial"/>
        </w:rPr>
      </w:pPr>
      <w:r w:rsidRPr="00217126">
        <w:rPr>
          <w:rFonts w:ascii="Arial" w:hAnsi="Arial" w:cs="Arial"/>
        </w:rPr>
        <w:t xml:space="preserve">This part should contain sufficient detail so that all procedures can be repeated. It can be divided into subsections if several methods are described. </w:t>
      </w:r>
    </w:p>
    <w:p w14:paraId="144453A0" w14:textId="77777777" w:rsidR="00013005" w:rsidRPr="00217126" w:rsidRDefault="00013005" w:rsidP="00013005">
      <w:pPr>
        <w:autoSpaceDE w:val="0"/>
        <w:autoSpaceDN w:val="0"/>
        <w:adjustRightInd w:val="0"/>
        <w:rPr>
          <w:rFonts w:ascii="Arial" w:hAnsi="Arial" w:cs="Arial"/>
        </w:rPr>
      </w:pPr>
    </w:p>
    <w:p w14:paraId="1C48E8FC" w14:textId="77777777" w:rsidR="00013005" w:rsidRPr="00217126" w:rsidRDefault="00013005" w:rsidP="00013005">
      <w:pPr>
        <w:pStyle w:val="Heading2"/>
        <w:spacing w:after="0"/>
        <w:ind w:left="446" w:hanging="446"/>
        <w:rPr>
          <w:rFonts w:ascii="Arial" w:hAnsi="Arial" w:cs="Arial"/>
        </w:rPr>
      </w:pPr>
      <w:r w:rsidRPr="00217126">
        <w:rPr>
          <w:rFonts w:ascii="Arial" w:hAnsi="Arial" w:cs="Arial"/>
        </w:rPr>
        <w:t xml:space="preserve">Subsection (Second-order Heading) </w:t>
      </w:r>
    </w:p>
    <w:p w14:paraId="341EC671" w14:textId="52A9639D" w:rsidR="00013005" w:rsidRPr="00217126" w:rsidRDefault="00013005" w:rsidP="00013005">
      <w:pPr>
        <w:autoSpaceDE w:val="0"/>
        <w:autoSpaceDN w:val="0"/>
        <w:adjustRightInd w:val="0"/>
        <w:rPr>
          <w:rFonts w:ascii="Arial" w:hAnsi="Arial" w:cs="Arial"/>
        </w:rPr>
      </w:pPr>
      <w:r w:rsidRPr="00217126">
        <w:rPr>
          <w:rFonts w:ascii="Arial" w:hAnsi="Arial" w:cs="Arial"/>
        </w:rPr>
        <w:t xml:space="preserve">As in this heading, they should be </w:t>
      </w:r>
      <w:r w:rsidR="00A37CFC">
        <w:rPr>
          <w:rFonts w:ascii="Arial" w:hAnsi="Arial" w:cs="Arial"/>
        </w:rPr>
        <w:t>Arial</w:t>
      </w:r>
      <w:r w:rsidRPr="00217126">
        <w:rPr>
          <w:rFonts w:ascii="Arial" w:hAnsi="Arial" w:cs="Arial"/>
        </w:rPr>
        <w:t xml:space="preserve"> 10-point boldface, initially </w:t>
      </w:r>
      <w:proofErr w:type="spellStart"/>
      <w:r w:rsidRPr="00217126">
        <w:rPr>
          <w:rFonts w:ascii="Arial" w:hAnsi="Arial" w:cs="Arial"/>
        </w:rPr>
        <w:t>capitali</w:t>
      </w:r>
      <w:r w:rsidR="00A37CFC">
        <w:rPr>
          <w:rFonts w:ascii="Arial" w:hAnsi="Arial" w:cs="Arial"/>
        </w:rPr>
        <w:t>s</w:t>
      </w:r>
      <w:r w:rsidRPr="00217126">
        <w:rPr>
          <w:rFonts w:ascii="Arial" w:hAnsi="Arial" w:cs="Arial"/>
        </w:rPr>
        <w:t>ed</w:t>
      </w:r>
      <w:proofErr w:type="spellEnd"/>
      <w:r w:rsidRPr="00217126">
        <w:rPr>
          <w:rFonts w:ascii="Arial" w:hAnsi="Arial" w:cs="Arial"/>
        </w:rPr>
        <w:t>, flush left, with one blank line before.</w:t>
      </w:r>
    </w:p>
    <w:p w14:paraId="1BAFAE0D" w14:textId="77777777" w:rsidR="00013005" w:rsidRPr="00217126" w:rsidRDefault="00013005" w:rsidP="00013005">
      <w:pPr>
        <w:autoSpaceDE w:val="0"/>
        <w:autoSpaceDN w:val="0"/>
        <w:adjustRightInd w:val="0"/>
        <w:rPr>
          <w:rFonts w:ascii="Arial" w:hAnsi="Arial" w:cs="Arial"/>
        </w:rPr>
      </w:pPr>
    </w:p>
    <w:p w14:paraId="3DB4E9C3" w14:textId="77777777" w:rsidR="00013005" w:rsidRPr="00217126" w:rsidRDefault="00013005" w:rsidP="00013005">
      <w:pPr>
        <w:pStyle w:val="Heading3"/>
        <w:spacing w:after="0"/>
        <w:rPr>
          <w:rFonts w:ascii="Arial" w:hAnsi="Arial" w:cs="Arial"/>
          <w:b/>
        </w:rPr>
      </w:pPr>
      <w:r w:rsidRPr="00217126">
        <w:rPr>
          <w:rFonts w:ascii="Arial" w:hAnsi="Arial" w:cs="Arial"/>
          <w:b/>
        </w:rPr>
        <w:t xml:space="preserve">Third-order Headings </w:t>
      </w:r>
    </w:p>
    <w:p w14:paraId="6078AACA" w14:textId="4088DCB0" w:rsidR="00013005" w:rsidRPr="00217126" w:rsidRDefault="00013005" w:rsidP="00013005">
      <w:pPr>
        <w:rPr>
          <w:rStyle w:val="Heading1Char"/>
          <w:rFonts w:ascii="Arial" w:eastAsia="SimSun" w:hAnsi="Arial" w:cs="Arial"/>
          <w:b w:val="0"/>
          <w:szCs w:val="20"/>
        </w:rPr>
      </w:pPr>
      <w:r w:rsidRPr="00217126">
        <w:rPr>
          <w:rFonts w:ascii="Arial" w:hAnsi="Arial" w:cs="Arial"/>
        </w:rPr>
        <w:t xml:space="preserve">Third-order headings, as in this paragraph, are discouraged. However, if you must use them, use 10-point </w:t>
      </w:r>
      <w:r w:rsidR="00A37CFC">
        <w:rPr>
          <w:rFonts w:ascii="Arial" w:hAnsi="Arial" w:cs="Arial"/>
        </w:rPr>
        <w:t>Arial</w:t>
      </w:r>
      <w:r w:rsidRPr="00217126">
        <w:rPr>
          <w:rFonts w:ascii="Arial" w:hAnsi="Arial" w:cs="Arial"/>
        </w:rPr>
        <w:t xml:space="preserve">, </w:t>
      </w:r>
      <w:proofErr w:type="spellStart"/>
      <w:r w:rsidRPr="00217126">
        <w:rPr>
          <w:rFonts w:ascii="Arial" w:hAnsi="Arial" w:cs="Arial"/>
        </w:rPr>
        <w:t>italici</w:t>
      </w:r>
      <w:r w:rsidR="00A37CFC">
        <w:rPr>
          <w:rFonts w:ascii="Arial" w:hAnsi="Arial" w:cs="Arial"/>
        </w:rPr>
        <w:t>s</w:t>
      </w:r>
      <w:r w:rsidRPr="00217126">
        <w:rPr>
          <w:rFonts w:ascii="Arial" w:hAnsi="Arial" w:cs="Arial"/>
        </w:rPr>
        <w:t>ed</w:t>
      </w:r>
      <w:proofErr w:type="spellEnd"/>
      <w:r w:rsidRPr="00217126">
        <w:rPr>
          <w:rFonts w:ascii="Arial" w:hAnsi="Arial" w:cs="Arial"/>
        </w:rPr>
        <w:t xml:space="preserve">, normal-face, initially </w:t>
      </w:r>
      <w:proofErr w:type="spellStart"/>
      <w:r w:rsidRPr="00217126">
        <w:rPr>
          <w:rFonts w:ascii="Arial" w:hAnsi="Arial" w:cs="Arial"/>
        </w:rPr>
        <w:t>capitali</w:t>
      </w:r>
      <w:r w:rsidR="00A37CFC">
        <w:rPr>
          <w:rFonts w:ascii="Arial" w:hAnsi="Arial" w:cs="Arial"/>
        </w:rPr>
        <w:t>s</w:t>
      </w:r>
      <w:r w:rsidRPr="00217126">
        <w:rPr>
          <w:rFonts w:ascii="Arial" w:hAnsi="Arial" w:cs="Arial"/>
        </w:rPr>
        <w:t>ed</w:t>
      </w:r>
      <w:proofErr w:type="spellEnd"/>
      <w:r w:rsidRPr="00217126">
        <w:rPr>
          <w:rFonts w:ascii="Arial" w:hAnsi="Arial" w:cs="Arial"/>
        </w:rPr>
        <w:t>, flush left, and proceeded by one blank line.</w:t>
      </w:r>
      <w:r w:rsidRPr="00217126">
        <w:rPr>
          <w:rStyle w:val="Heading1Char"/>
          <w:rFonts w:ascii="Arial" w:eastAsia="SimSun" w:hAnsi="Arial" w:cs="Arial"/>
          <w:b w:val="0"/>
          <w:szCs w:val="20"/>
        </w:rPr>
        <w:t xml:space="preserve"> </w:t>
      </w:r>
    </w:p>
    <w:p w14:paraId="103CF621" w14:textId="77777777" w:rsidR="00013005" w:rsidRPr="00217126" w:rsidRDefault="00013005" w:rsidP="00013005">
      <w:pPr>
        <w:rPr>
          <w:rStyle w:val="Heading1Char"/>
          <w:rFonts w:ascii="Arial" w:eastAsia="SimSun" w:hAnsi="Arial" w:cs="Arial"/>
          <w:b w:val="0"/>
          <w:i/>
          <w:szCs w:val="20"/>
        </w:rPr>
      </w:pPr>
    </w:p>
    <w:p w14:paraId="0DBB154D" w14:textId="77777777" w:rsidR="00013005" w:rsidRPr="00217126" w:rsidRDefault="00013005" w:rsidP="00C64A59">
      <w:pPr>
        <w:pStyle w:val="Heading1"/>
        <w:ind w:left="360"/>
        <w:rPr>
          <w:rFonts w:ascii="Arial" w:hAnsi="Arial" w:cs="Arial"/>
        </w:rPr>
      </w:pPr>
      <w:r w:rsidRPr="00217126">
        <w:rPr>
          <w:rFonts w:ascii="Arial" w:hAnsi="Arial" w:cs="Arial"/>
        </w:rPr>
        <w:t xml:space="preserve">Results and Discussion </w:t>
      </w:r>
    </w:p>
    <w:p w14:paraId="5D2CDF1F" w14:textId="77777777" w:rsidR="00013005" w:rsidRPr="00217126" w:rsidRDefault="00013005" w:rsidP="00013005">
      <w:pPr>
        <w:autoSpaceDE w:val="0"/>
        <w:autoSpaceDN w:val="0"/>
        <w:adjustRightInd w:val="0"/>
        <w:rPr>
          <w:rFonts w:ascii="Arial" w:hAnsi="Arial" w:cs="Arial"/>
        </w:rPr>
      </w:pPr>
      <w:r w:rsidRPr="00217126">
        <w:rPr>
          <w:rFonts w:ascii="Arial" w:hAnsi="Arial" w:cs="Arial"/>
        </w:rPr>
        <w:t>This section may each be divided by subheadings or may be combined.</w:t>
      </w:r>
    </w:p>
    <w:p w14:paraId="1D78924A" w14:textId="77777777" w:rsidR="00013005" w:rsidRPr="00217126" w:rsidRDefault="00013005" w:rsidP="00013005">
      <w:pPr>
        <w:autoSpaceDE w:val="0"/>
        <w:autoSpaceDN w:val="0"/>
        <w:adjustRightInd w:val="0"/>
        <w:rPr>
          <w:rFonts w:ascii="Arial" w:hAnsi="Arial" w:cs="Arial"/>
        </w:rPr>
      </w:pPr>
    </w:p>
    <w:p w14:paraId="3590D52F" w14:textId="77777777" w:rsidR="00013005" w:rsidRPr="00217126" w:rsidRDefault="00013005" w:rsidP="00C64A59">
      <w:pPr>
        <w:pStyle w:val="Heading1"/>
        <w:ind w:left="360"/>
        <w:rPr>
          <w:rFonts w:ascii="Arial" w:hAnsi="Arial" w:cs="Arial"/>
        </w:rPr>
      </w:pPr>
      <w:r w:rsidRPr="00217126">
        <w:rPr>
          <w:rFonts w:ascii="Arial" w:hAnsi="Arial" w:cs="Arial"/>
        </w:rPr>
        <w:t xml:space="preserve">Conclusions </w:t>
      </w:r>
    </w:p>
    <w:p w14:paraId="104F3DAD" w14:textId="77777777" w:rsidR="00013005" w:rsidRPr="00217126" w:rsidRDefault="00013005" w:rsidP="00013005">
      <w:pPr>
        <w:autoSpaceDE w:val="0"/>
        <w:autoSpaceDN w:val="0"/>
        <w:adjustRightInd w:val="0"/>
        <w:rPr>
          <w:rFonts w:ascii="Arial" w:hAnsi="Arial" w:cs="Arial"/>
        </w:rPr>
      </w:pPr>
      <w:r w:rsidRPr="00217126">
        <w:rPr>
          <w:rFonts w:ascii="Arial" w:hAnsi="Arial" w:cs="Arial"/>
        </w:rPr>
        <w:t>This should clearly explain the main conclusions of the work highlighting its importance and relevance.</w:t>
      </w:r>
    </w:p>
    <w:p w14:paraId="4AFDC1E8" w14:textId="77777777" w:rsidR="00013005" w:rsidRPr="00217126" w:rsidRDefault="00013005" w:rsidP="00013005">
      <w:pPr>
        <w:autoSpaceDE w:val="0"/>
        <w:autoSpaceDN w:val="0"/>
        <w:adjustRightInd w:val="0"/>
        <w:rPr>
          <w:rFonts w:ascii="Arial" w:hAnsi="Arial" w:cs="Arial"/>
        </w:rPr>
      </w:pPr>
    </w:p>
    <w:p w14:paraId="0404B3A2" w14:textId="77777777" w:rsidR="00013005" w:rsidRPr="00217126" w:rsidRDefault="00013005" w:rsidP="00013005">
      <w:pPr>
        <w:autoSpaceDE w:val="0"/>
        <w:autoSpaceDN w:val="0"/>
        <w:adjustRightInd w:val="0"/>
        <w:rPr>
          <w:rFonts w:ascii="Arial" w:hAnsi="Arial" w:cs="Arial"/>
        </w:rPr>
      </w:pPr>
    </w:p>
    <w:p w14:paraId="436BF2DE" w14:textId="77777777" w:rsidR="00013005" w:rsidRPr="00217126" w:rsidRDefault="00013005" w:rsidP="00013005">
      <w:pPr>
        <w:autoSpaceDE w:val="0"/>
        <w:autoSpaceDN w:val="0"/>
        <w:adjustRightInd w:val="0"/>
        <w:rPr>
          <w:rFonts w:ascii="Arial" w:hAnsi="Arial" w:cs="Arial"/>
          <w:b/>
        </w:rPr>
      </w:pPr>
      <w:r w:rsidRPr="00217126">
        <w:rPr>
          <w:rFonts w:ascii="Arial" w:hAnsi="Arial" w:cs="Arial"/>
          <w:b/>
        </w:rPr>
        <w:t>Figures</w:t>
      </w:r>
    </w:p>
    <w:p w14:paraId="1F50FE26" w14:textId="77777777" w:rsidR="00013005" w:rsidRPr="00217126" w:rsidRDefault="00013005" w:rsidP="00013005">
      <w:pPr>
        <w:autoSpaceDE w:val="0"/>
        <w:autoSpaceDN w:val="0"/>
        <w:adjustRightInd w:val="0"/>
        <w:rPr>
          <w:rFonts w:ascii="Arial" w:hAnsi="Arial" w:cs="Arial"/>
        </w:rPr>
      </w:pPr>
      <w:r w:rsidRPr="00217126">
        <w:rPr>
          <w:rFonts w:ascii="Arial" w:hAnsi="Arial" w:cs="Arial"/>
        </w:rPr>
        <w:t xml:space="preserve">All figures should be cited in the paper in consecutive order. Figures should be in either vector art formats (Illustrator, EPS, WMF, FreeHand, CorelDraw, PowerPoint, Excel, etc.) or bitmap formats (Photoshop, TIFF, GIF, JPEG, etc.). Bitmap images should be of 300 dpi resolution at least unless the resolution is intentionally set to a lower level for scientific reasons. </w:t>
      </w:r>
    </w:p>
    <w:p w14:paraId="0132C6EF" w14:textId="77777777" w:rsidR="00AB0AF1" w:rsidRPr="00217126" w:rsidRDefault="00AB0AF1" w:rsidP="00013005">
      <w:pPr>
        <w:autoSpaceDE w:val="0"/>
        <w:autoSpaceDN w:val="0"/>
        <w:adjustRightInd w:val="0"/>
        <w:rPr>
          <w:rFonts w:ascii="Arial" w:hAnsi="Arial" w:cs="Arial"/>
        </w:rPr>
      </w:pPr>
    </w:p>
    <w:p w14:paraId="14066B1C" w14:textId="77777777" w:rsidR="00013005" w:rsidRPr="00217126" w:rsidRDefault="00013005" w:rsidP="00013005">
      <w:pPr>
        <w:autoSpaceDE w:val="0"/>
        <w:autoSpaceDN w:val="0"/>
        <w:adjustRightInd w:val="0"/>
        <w:rPr>
          <w:rFonts w:ascii="Arial" w:hAnsi="Arial" w:cs="Arial"/>
          <w:b/>
        </w:rPr>
      </w:pPr>
      <w:r w:rsidRPr="00217126">
        <w:rPr>
          <w:rFonts w:ascii="Arial" w:hAnsi="Arial" w:cs="Arial"/>
          <w:b/>
        </w:rPr>
        <w:t>Tables</w:t>
      </w:r>
    </w:p>
    <w:p w14:paraId="5547D20F" w14:textId="77777777" w:rsidR="00013005" w:rsidRPr="00217126" w:rsidRDefault="00013005" w:rsidP="00013005">
      <w:pPr>
        <w:autoSpaceDE w:val="0"/>
        <w:autoSpaceDN w:val="0"/>
        <w:adjustRightInd w:val="0"/>
        <w:rPr>
          <w:rFonts w:ascii="Arial" w:hAnsi="Arial" w:cs="Arial"/>
        </w:rPr>
      </w:pPr>
      <w:r w:rsidRPr="00217126">
        <w:rPr>
          <w:rFonts w:ascii="Arial" w:hAnsi="Arial" w:cs="Arial"/>
        </w:rPr>
        <w:t xml:space="preserve">Tables should be cited consecutively in the text. Every table must have a descriptive title and if numerical measurements are given, the units should be included in the column heading. </w:t>
      </w:r>
    </w:p>
    <w:p w14:paraId="3F527A54" w14:textId="77777777" w:rsidR="00703421" w:rsidRPr="00217126" w:rsidRDefault="00703421" w:rsidP="00013005">
      <w:pPr>
        <w:autoSpaceDE w:val="0"/>
        <w:autoSpaceDN w:val="0"/>
        <w:adjustRightInd w:val="0"/>
        <w:rPr>
          <w:rFonts w:ascii="Arial" w:hAnsi="Arial" w:cs="Arial"/>
        </w:rPr>
      </w:pPr>
    </w:p>
    <w:p w14:paraId="5A2BC7D3" w14:textId="77777777" w:rsidR="00013005" w:rsidRPr="00217126" w:rsidRDefault="00013005" w:rsidP="00013005">
      <w:pPr>
        <w:autoSpaceDE w:val="0"/>
        <w:autoSpaceDN w:val="0"/>
        <w:adjustRightInd w:val="0"/>
        <w:rPr>
          <w:rFonts w:ascii="Arial" w:hAnsi="Arial" w:cs="Arial"/>
          <w:b/>
        </w:rPr>
      </w:pPr>
      <w:r w:rsidRPr="00217126">
        <w:rPr>
          <w:rFonts w:ascii="Arial" w:hAnsi="Arial" w:cs="Arial"/>
          <w:b/>
        </w:rPr>
        <w:t>Manuscript Submission</w:t>
      </w:r>
    </w:p>
    <w:p w14:paraId="5C9DC54A" w14:textId="08939D9C" w:rsidR="00013005" w:rsidRPr="00217126" w:rsidRDefault="00013005" w:rsidP="00013005">
      <w:pPr>
        <w:autoSpaceDE w:val="0"/>
        <w:autoSpaceDN w:val="0"/>
        <w:adjustRightInd w:val="0"/>
        <w:rPr>
          <w:rFonts w:ascii="Arial" w:hAnsi="Arial" w:cs="Arial"/>
        </w:rPr>
      </w:pPr>
      <w:r w:rsidRPr="00217126">
        <w:rPr>
          <w:rFonts w:ascii="Arial" w:hAnsi="Arial" w:cs="Arial"/>
        </w:rPr>
        <w:t xml:space="preserve">Manuscripts should be </w:t>
      </w:r>
      <w:r w:rsidR="00DC42CF" w:rsidRPr="00217126">
        <w:rPr>
          <w:rFonts w:ascii="Arial" w:hAnsi="Arial" w:cs="Arial"/>
        </w:rPr>
        <w:t>submitted directly to the system (</w:t>
      </w:r>
      <w:hyperlink r:id="rId16" w:history="1">
        <w:r w:rsidR="00DC42CF" w:rsidRPr="00217126">
          <w:rPr>
            <w:rStyle w:val="Hyperlink"/>
            <w:rFonts w:ascii="Arial" w:hAnsi="Arial" w:cs="Arial"/>
            <w:b/>
          </w:rPr>
          <w:t>LINK</w:t>
        </w:r>
      </w:hyperlink>
      <w:r w:rsidR="00DC42CF" w:rsidRPr="00217126">
        <w:rPr>
          <w:rFonts w:ascii="Arial" w:hAnsi="Arial" w:cs="Arial"/>
        </w:rPr>
        <w:t>). T</w:t>
      </w:r>
      <w:r w:rsidRPr="00217126">
        <w:rPr>
          <w:rFonts w:ascii="Arial" w:hAnsi="Arial" w:cs="Arial"/>
        </w:rPr>
        <w:t xml:space="preserve">he manuscript </w:t>
      </w:r>
      <w:r w:rsidR="00DC42CF" w:rsidRPr="00217126">
        <w:rPr>
          <w:rFonts w:ascii="Arial" w:hAnsi="Arial" w:cs="Arial"/>
        </w:rPr>
        <w:t>should be in a</w:t>
      </w:r>
      <w:r w:rsidR="00A37CFC">
        <w:rPr>
          <w:rFonts w:ascii="Arial" w:hAnsi="Arial" w:cs="Arial"/>
        </w:rPr>
        <w:t xml:space="preserve"> Microsoft</w:t>
      </w:r>
      <w:r w:rsidRPr="00217126">
        <w:rPr>
          <w:rFonts w:ascii="Arial" w:hAnsi="Arial" w:cs="Arial"/>
        </w:rPr>
        <w:t xml:space="preserve"> </w:t>
      </w:r>
      <w:r w:rsidR="00DC42CF" w:rsidRPr="00217126">
        <w:rPr>
          <w:rFonts w:ascii="Arial" w:hAnsi="Arial" w:cs="Arial"/>
        </w:rPr>
        <w:t>W</w:t>
      </w:r>
      <w:r w:rsidR="00A37CFC">
        <w:rPr>
          <w:rFonts w:ascii="Arial" w:hAnsi="Arial" w:cs="Arial"/>
        </w:rPr>
        <w:t>ord</w:t>
      </w:r>
      <w:r w:rsidRPr="00217126">
        <w:rPr>
          <w:rFonts w:ascii="Arial" w:hAnsi="Arial" w:cs="Arial"/>
        </w:rPr>
        <w:t xml:space="preserve"> (.</w:t>
      </w:r>
      <w:r w:rsidR="00DC42CF" w:rsidRPr="00217126">
        <w:rPr>
          <w:rFonts w:ascii="Arial" w:hAnsi="Arial" w:cs="Arial"/>
        </w:rPr>
        <w:t>doc/.docx) files</w:t>
      </w:r>
      <w:r w:rsidRPr="00217126">
        <w:rPr>
          <w:rFonts w:ascii="Arial" w:hAnsi="Arial" w:cs="Arial"/>
        </w:rPr>
        <w:t xml:space="preserve">. </w:t>
      </w:r>
      <w:r w:rsidR="00DC42CF" w:rsidRPr="00217126">
        <w:rPr>
          <w:rFonts w:ascii="Arial" w:hAnsi="Arial" w:cs="Arial"/>
        </w:rPr>
        <w:t xml:space="preserve">The minimum paper required for the IJDSAA is </w:t>
      </w:r>
      <w:r w:rsidR="00A37CFC">
        <w:rPr>
          <w:rFonts w:ascii="Arial" w:hAnsi="Arial" w:cs="Arial"/>
        </w:rPr>
        <w:t>four</w:t>
      </w:r>
      <w:r w:rsidR="00DC42CF" w:rsidRPr="00217126">
        <w:rPr>
          <w:rFonts w:ascii="Arial" w:hAnsi="Arial" w:cs="Arial"/>
        </w:rPr>
        <w:t xml:space="preserve"> pages and </w:t>
      </w:r>
      <w:r w:rsidR="00CB4002" w:rsidRPr="00217126">
        <w:rPr>
          <w:rFonts w:ascii="Arial" w:hAnsi="Arial" w:cs="Arial"/>
        </w:rPr>
        <w:t xml:space="preserve">the </w:t>
      </w:r>
      <w:r w:rsidR="00DC42CF" w:rsidRPr="00217126">
        <w:rPr>
          <w:rFonts w:ascii="Arial" w:hAnsi="Arial" w:cs="Arial"/>
          <w:noProof/>
        </w:rPr>
        <w:t>maximum</w:t>
      </w:r>
      <w:r w:rsidR="00DC42CF" w:rsidRPr="00217126">
        <w:rPr>
          <w:rFonts w:ascii="Arial" w:hAnsi="Arial" w:cs="Arial"/>
        </w:rPr>
        <w:t xml:space="preserve"> is </w:t>
      </w:r>
      <w:r w:rsidR="00A37CFC">
        <w:rPr>
          <w:rFonts w:ascii="Arial" w:hAnsi="Arial" w:cs="Arial"/>
        </w:rPr>
        <w:t>eight</w:t>
      </w:r>
      <w:r w:rsidR="00DC42CF" w:rsidRPr="00217126">
        <w:rPr>
          <w:rFonts w:ascii="Arial" w:hAnsi="Arial" w:cs="Arial"/>
        </w:rPr>
        <w:t xml:space="preserve"> pages. Manuscript more than </w:t>
      </w:r>
      <w:r w:rsidR="00A37CFC">
        <w:rPr>
          <w:rFonts w:ascii="Arial" w:hAnsi="Arial" w:cs="Arial"/>
        </w:rPr>
        <w:t>eight</w:t>
      </w:r>
      <w:r w:rsidR="00DC42CF" w:rsidRPr="00217126">
        <w:rPr>
          <w:rFonts w:ascii="Arial" w:hAnsi="Arial" w:cs="Arial"/>
        </w:rPr>
        <w:t xml:space="preserve"> pages will be charged per page</w:t>
      </w:r>
      <w:r w:rsidRPr="00217126">
        <w:rPr>
          <w:rFonts w:ascii="Arial" w:hAnsi="Arial" w:cs="Arial"/>
        </w:rPr>
        <w:t>.</w:t>
      </w:r>
      <w:r w:rsidR="009C78DC" w:rsidRPr="00217126">
        <w:rPr>
          <w:rFonts w:ascii="Arial" w:hAnsi="Arial" w:cs="Arial"/>
        </w:rPr>
        <w:t xml:space="preserve"> The publication fee </w:t>
      </w:r>
      <w:r w:rsidR="00CB4002" w:rsidRPr="00217126">
        <w:rPr>
          <w:rFonts w:ascii="Arial" w:hAnsi="Arial" w:cs="Arial"/>
          <w:noProof/>
        </w:rPr>
        <w:t>is</w:t>
      </w:r>
      <w:r w:rsidR="009C78DC" w:rsidRPr="00217126">
        <w:rPr>
          <w:rFonts w:ascii="Arial" w:hAnsi="Arial" w:cs="Arial"/>
        </w:rPr>
        <w:t xml:space="preserve"> required after manuscript acceptance. Refer the </w:t>
      </w:r>
      <w:hyperlink r:id="rId17" w:anchor="publication" w:history="1">
        <w:r w:rsidR="009C78DC" w:rsidRPr="00217126">
          <w:rPr>
            <w:rStyle w:val="Hyperlink"/>
            <w:rFonts w:ascii="Arial" w:hAnsi="Arial" w:cs="Arial"/>
            <w:b/>
          </w:rPr>
          <w:t>LINK</w:t>
        </w:r>
      </w:hyperlink>
      <w:r w:rsidR="009C78DC" w:rsidRPr="00217126">
        <w:rPr>
          <w:rFonts w:ascii="Arial" w:hAnsi="Arial" w:cs="Arial"/>
        </w:rPr>
        <w:t xml:space="preserve"> for publication fee</w:t>
      </w:r>
      <w:r w:rsidR="009740C0" w:rsidRPr="00217126">
        <w:rPr>
          <w:rFonts w:ascii="Arial" w:hAnsi="Arial" w:cs="Arial"/>
        </w:rPr>
        <w:t>s</w:t>
      </w:r>
      <w:r w:rsidR="009C78DC" w:rsidRPr="00217126">
        <w:rPr>
          <w:rFonts w:ascii="Arial" w:hAnsi="Arial" w:cs="Arial"/>
        </w:rPr>
        <w:t xml:space="preserve">. </w:t>
      </w:r>
      <w:r w:rsidR="00DC42CF" w:rsidRPr="00217126">
        <w:rPr>
          <w:rFonts w:ascii="Arial" w:hAnsi="Arial" w:cs="Arial"/>
        </w:rPr>
        <w:t xml:space="preserve"> </w:t>
      </w:r>
      <w:r w:rsidRPr="00217126">
        <w:rPr>
          <w:rFonts w:ascii="Arial" w:hAnsi="Arial" w:cs="Arial"/>
        </w:rPr>
        <w:t xml:space="preserve">The submitting author takes responsibility for the paper during submission, peer review process, </w:t>
      </w:r>
      <w:r w:rsidR="00C917BE" w:rsidRPr="00217126">
        <w:rPr>
          <w:rFonts w:ascii="Arial" w:hAnsi="Arial" w:cs="Arial"/>
        </w:rPr>
        <w:t>until</w:t>
      </w:r>
      <w:r w:rsidRPr="00217126">
        <w:rPr>
          <w:rFonts w:ascii="Arial" w:hAnsi="Arial" w:cs="Arial"/>
        </w:rPr>
        <w:t xml:space="preserve"> publication.</w:t>
      </w:r>
    </w:p>
    <w:p w14:paraId="2BA68758" w14:textId="77777777" w:rsidR="008208FF" w:rsidRPr="00217126" w:rsidRDefault="008208FF" w:rsidP="00013005">
      <w:pPr>
        <w:autoSpaceDE w:val="0"/>
        <w:autoSpaceDN w:val="0"/>
        <w:adjustRightInd w:val="0"/>
        <w:rPr>
          <w:rFonts w:ascii="Arial" w:hAnsi="Arial" w:cs="Arial"/>
        </w:rPr>
      </w:pPr>
    </w:p>
    <w:p w14:paraId="2EA2FE2E" w14:textId="77777777" w:rsidR="008208FF" w:rsidRPr="00217126" w:rsidRDefault="008208FF" w:rsidP="00013005">
      <w:pPr>
        <w:autoSpaceDE w:val="0"/>
        <w:autoSpaceDN w:val="0"/>
        <w:adjustRightInd w:val="0"/>
        <w:rPr>
          <w:rFonts w:ascii="Arial" w:hAnsi="Arial" w:cs="Arial"/>
        </w:rPr>
      </w:pPr>
    </w:p>
    <w:p w14:paraId="3DFE01EE" w14:textId="77777777" w:rsidR="00703421" w:rsidRPr="00217126" w:rsidRDefault="00703421" w:rsidP="00703421">
      <w:pPr>
        <w:autoSpaceDE w:val="0"/>
        <w:autoSpaceDN w:val="0"/>
        <w:adjustRightInd w:val="0"/>
        <w:rPr>
          <w:rFonts w:ascii="Arial" w:hAnsi="Arial" w:cs="Arial"/>
          <w:b/>
        </w:rPr>
      </w:pPr>
      <w:r w:rsidRPr="00217126">
        <w:rPr>
          <w:rFonts w:ascii="Arial" w:hAnsi="Arial" w:cs="Arial"/>
          <w:b/>
        </w:rPr>
        <w:t>References</w:t>
      </w:r>
    </w:p>
    <w:p w14:paraId="549CCB6C" w14:textId="77777777" w:rsidR="006320B8" w:rsidRPr="00217126" w:rsidRDefault="00703421" w:rsidP="00013005">
      <w:pPr>
        <w:autoSpaceDE w:val="0"/>
        <w:autoSpaceDN w:val="0"/>
        <w:adjustRightInd w:val="0"/>
        <w:rPr>
          <w:rFonts w:ascii="Arial" w:hAnsi="Arial" w:cs="Arial"/>
        </w:rPr>
      </w:pPr>
      <w:r w:rsidRPr="00217126">
        <w:rPr>
          <w:rFonts w:ascii="Arial" w:hAnsi="Arial" w:cs="Arial"/>
        </w:rPr>
        <w:t xml:space="preserve">Authors are responsible for ensuring that the information in each reference is complete and accurate. All </w:t>
      </w:r>
      <w:r w:rsidRPr="00217126">
        <w:rPr>
          <w:rFonts w:ascii="Arial" w:hAnsi="Arial" w:cs="Arial"/>
        </w:rPr>
        <w:t xml:space="preserve">references should be cited within the text. IEEE reference style is the requirement for IJDSAA. </w:t>
      </w:r>
    </w:p>
    <w:p w14:paraId="1E34BE69" w14:textId="77777777" w:rsidR="002613EC" w:rsidRPr="00217126" w:rsidRDefault="002613EC" w:rsidP="00013005">
      <w:pPr>
        <w:autoSpaceDE w:val="0"/>
        <w:autoSpaceDN w:val="0"/>
        <w:adjustRightInd w:val="0"/>
        <w:rPr>
          <w:rFonts w:ascii="Arial" w:hAnsi="Arial" w:cs="Arial"/>
        </w:rPr>
      </w:pPr>
    </w:p>
    <w:p w14:paraId="68798341" w14:textId="77777777" w:rsidR="00013005" w:rsidRPr="00217126" w:rsidRDefault="00013005" w:rsidP="00013005">
      <w:pPr>
        <w:autoSpaceDE w:val="0"/>
        <w:autoSpaceDN w:val="0"/>
        <w:adjustRightInd w:val="0"/>
        <w:rPr>
          <w:rFonts w:ascii="Arial" w:hAnsi="Arial" w:cs="Arial"/>
        </w:rPr>
      </w:pPr>
      <w:r w:rsidRPr="00217126">
        <w:rPr>
          <w:rFonts w:ascii="Arial" w:hAnsi="Arial" w:cs="Arial"/>
          <w:b/>
        </w:rPr>
        <w:t>References</w:t>
      </w:r>
    </w:p>
    <w:p w14:paraId="18AD4EE6" w14:textId="77777777" w:rsidR="00013005" w:rsidRPr="00217126" w:rsidRDefault="00013005" w:rsidP="00013005">
      <w:pPr>
        <w:autoSpaceDE w:val="0"/>
        <w:autoSpaceDN w:val="0"/>
        <w:adjustRightInd w:val="0"/>
        <w:rPr>
          <w:rFonts w:ascii="Arial" w:hAnsi="Arial" w:cs="Arial"/>
        </w:rPr>
      </w:pPr>
      <w:r w:rsidRPr="00217126">
        <w:rPr>
          <w:rFonts w:ascii="Arial" w:hAnsi="Arial" w:cs="Arial"/>
        </w:rPr>
        <w:t>The template will number citations consecutively within brackets [1]. The sentence punctuation follows the bracket [2]. Refer simply to the reference number, as in [3]—do not use “Ref. [3]” or “reference [3]” except at the beginning of a sentence: “Reference [3] was the first ...”</w:t>
      </w:r>
    </w:p>
    <w:p w14:paraId="4BB891D0" w14:textId="77777777" w:rsidR="00013005" w:rsidRPr="00217126" w:rsidRDefault="00013005" w:rsidP="00013005">
      <w:pPr>
        <w:rPr>
          <w:rFonts w:ascii="Arial" w:eastAsia="MS Mincho" w:hAnsi="Arial" w:cs="Arial"/>
        </w:rPr>
      </w:pPr>
    </w:p>
    <w:p w14:paraId="02BEC49D" w14:textId="77777777" w:rsidR="00013005" w:rsidRPr="00217126" w:rsidRDefault="00013005" w:rsidP="00013005">
      <w:pPr>
        <w:pStyle w:val="references"/>
        <w:rPr>
          <w:rFonts w:ascii="Arial" w:eastAsia="MS Mincho" w:hAnsi="Arial" w:cs="Arial"/>
        </w:rPr>
      </w:pPr>
      <w:r w:rsidRPr="00217126">
        <w:rPr>
          <w:rFonts w:ascii="Arial" w:eastAsia="MS Mincho" w:hAnsi="Arial" w:cs="Arial"/>
        </w:rPr>
        <w:t>G. Eason, B. Noble, and I.N. Sneddon, “On certain integrals of Lipschitz-Hankel type involving products of Bessel functions,” Phil. Trans. Roy. Soc. London, vol. A247, pp. 529-551, April 1955. (</w:t>
      </w:r>
      <w:r w:rsidRPr="00217126">
        <w:rPr>
          <w:rFonts w:ascii="Arial" w:eastAsia="MS Mincho" w:hAnsi="Arial" w:cs="Arial"/>
          <w:i/>
        </w:rPr>
        <w:t>references</w:t>
      </w:r>
      <w:r w:rsidRPr="00217126">
        <w:rPr>
          <w:rFonts w:ascii="Arial" w:eastAsia="MS Mincho" w:hAnsi="Arial" w:cs="Arial"/>
        </w:rPr>
        <w:t>)</w:t>
      </w:r>
    </w:p>
    <w:p w14:paraId="6B896BA9" w14:textId="77777777" w:rsidR="00AB0AF1" w:rsidRPr="00217126" w:rsidRDefault="00013005" w:rsidP="00AB0AF1">
      <w:pPr>
        <w:pStyle w:val="references"/>
        <w:rPr>
          <w:rFonts w:ascii="Arial" w:eastAsia="MS Mincho" w:hAnsi="Arial" w:cs="Arial"/>
        </w:rPr>
      </w:pPr>
      <w:r w:rsidRPr="00217126">
        <w:rPr>
          <w:rFonts w:ascii="Arial" w:eastAsia="MS Mincho" w:hAnsi="Arial" w:cs="Arial"/>
        </w:rPr>
        <w:t>J. Clerk Maxwell, A Treatise on Electricity and Magnetism, 3rd ed., vol. 2. Oxford: Clarendon, 1892, pp.68-73.</w:t>
      </w:r>
    </w:p>
    <w:p w14:paraId="11F42E2E" w14:textId="77777777" w:rsidR="00013005" w:rsidRPr="00217126" w:rsidRDefault="00013005" w:rsidP="00AB0AF1">
      <w:pPr>
        <w:pStyle w:val="references"/>
        <w:rPr>
          <w:rFonts w:ascii="Arial" w:eastAsia="MS Mincho" w:hAnsi="Arial" w:cs="Arial"/>
        </w:rPr>
        <w:sectPr w:rsidR="00013005" w:rsidRPr="00217126" w:rsidSect="00C64A59">
          <w:type w:val="continuous"/>
          <w:pgSz w:w="12240" w:h="15840" w:code="1"/>
          <w:pgMar w:top="1440" w:right="936" w:bottom="1008" w:left="936" w:header="432" w:footer="432" w:gutter="0"/>
          <w:cols w:num="2" w:space="288"/>
        </w:sectPr>
      </w:pPr>
      <w:r w:rsidRPr="00217126">
        <w:rPr>
          <w:rFonts w:ascii="Arial" w:eastAsia="MS Mincho" w:hAnsi="Arial" w:cs="Arial"/>
        </w:rPr>
        <w:t>I.S. Jacobs and C.P. Bean, “Fine particles, thin films and exchange anisotropy,” in Magnetism, vol. III, G.T. Rado and H. Suhl, Eds. New Y</w:t>
      </w:r>
      <w:r w:rsidR="004A4B75" w:rsidRPr="00217126">
        <w:rPr>
          <w:rFonts w:ascii="Arial" w:eastAsia="MS Mincho" w:hAnsi="Arial" w:cs="Arial"/>
        </w:rPr>
        <w:t>ork: Academic, 1963, pp. 271-35</w:t>
      </w:r>
    </w:p>
    <w:p w14:paraId="5F9C67F6" w14:textId="77777777" w:rsidR="00273B90" w:rsidRPr="00217126" w:rsidRDefault="00273B90" w:rsidP="00707B92">
      <w:pPr>
        <w:autoSpaceDE w:val="0"/>
        <w:autoSpaceDN w:val="0"/>
        <w:adjustRightInd w:val="0"/>
        <w:rPr>
          <w:rFonts w:ascii="Arial" w:hAnsi="Arial" w:cs="Arial"/>
        </w:rPr>
      </w:pPr>
    </w:p>
    <w:p w14:paraId="0E4D2CA0" w14:textId="77777777" w:rsidR="00E51EE7" w:rsidRPr="00217126" w:rsidRDefault="00E51EE7" w:rsidP="00707B92">
      <w:pPr>
        <w:autoSpaceDE w:val="0"/>
        <w:autoSpaceDN w:val="0"/>
        <w:adjustRightInd w:val="0"/>
        <w:rPr>
          <w:rFonts w:ascii="Arial" w:hAnsi="Arial" w:cs="Arial"/>
        </w:rPr>
      </w:pPr>
    </w:p>
    <w:p w14:paraId="41B5AAF3" w14:textId="77777777" w:rsidR="00E51EE7" w:rsidRPr="00217126" w:rsidRDefault="00E51EE7" w:rsidP="00707B92">
      <w:pPr>
        <w:autoSpaceDE w:val="0"/>
        <w:autoSpaceDN w:val="0"/>
        <w:adjustRightInd w:val="0"/>
        <w:rPr>
          <w:rFonts w:ascii="Arial" w:hAnsi="Arial" w:cs="Arial"/>
        </w:rPr>
      </w:pPr>
    </w:p>
    <w:p w14:paraId="716C0849" w14:textId="77777777" w:rsidR="005F147E" w:rsidRPr="00217126" w:rsidRDefault="005F147E" w:rsidP="00707B92">
      <w:pPr>
        <w:autoSpaceDE w:val="0"/>
        <w:autoSpaceDN w:val="0"/>
        <w:adjustRightInd w:val="0"/>
        <w:rPr>
          <w:rFonts w:ascii="Arial" w:hAnsi="Arial" w:cs="Arial"/>
        </w:rPr>
      </w:pPr>
    </w:p>
    <w:sectPr w:rsidR="005F147E" w:rsidRPr="00217126" w:rsidSect="00C64A59">
      <w:headerReference w:type="default" r:id="rId18"/>
      <w:type w:val="continuous"/>
      <w:pgSz w:w="12240" w:h="15840" w:code="1"/>
      <w:pgMar w:top="1440"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A0D97" w14:textId="77777777" w:rsidR="00735D00" w:rsidRDefault="00735D00" w:rsidP="00013005">
      <w:r>
        <w:separator/>
      </w:r>
    </w:p>
  </w:endnote>
  <w:endnote w:type="continuationSeparator" w:id="0">
    <w:p w14:paraId="2B6182A3" w14:textId="77777777" w:rsidR="00735D00" w:rsidRDefault="00735D00" w:rsidP="00013005">
      <w:r>
        <w:continuationSeparator/>
      </w:r>
    </w:p>
  </w:endnote>
  <w:endnote w:type="continuationNotice" w:id="1">
    <w:p w14:paraId="066EDE50" w14:textId="77777777" w:rsidR="001D171A" w:rsidRDefault="001D17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9060000" w:usb2="00000010" w:usb3="00000000" w:csb0="00080001"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062126"/>
      <w:docPartObj>
        <w:docPartGallery w:val="Page Numbers (Bottom of Page)"/>
        <w:docPartUnique/>
      </w:docPartObj>
    </w:sdtPr>
    <w:sdtEndPr>
      <w:rPr>
        <w:noProof/>
      </w:rPr>
    </w:sdtEndPr>
    <w:sdtContent>
      <w:p w14:paraId="750D14C8" w14:textId="54783B66" w:rsidR="00A37CFC" w:rsidRPr="00A37CFC" w:rsidRDefault="00A37CFC" w:rsidP="00A37CFC">
        <w:pPr>
          <w:rPr>
            <w:rFonts w:ascii="Arial" w:hAnsi="Arial" w:cs="Arial"/>
            <w:sz w:val="18"/>
            <w:szCs w:val="18"/>
          </w:rPr>
        </w:pPr>
      </w:p>
      <w:p w14:paraId="4A01C658" w14:textId="1D566A1E" w:rsidR="00273B90" w:rsidRDefault="00273B90" w:rsidP="00A37CFC">
        <w:pPr>
          <w:pStyle w:val="Footer"/>
          <w:jc w:val="right"/>
        </w:pPr>
        <w:r w:rsidRPr="00A37CFC">
          <w:rPr>
            <w:rFonts w:ascii="Arial" w:hAnsi="Arial" w:cs="Arial"/>
          </w:rPr>
          <w:fldChar w:fldCharType="begin"/>
        </w:r>
        <w:r w:rsidRPr="00A37CFC">
          <w:rPr>
            <w:rFonts w:ascii="Arial" w:hAnsi="Arial" w:cs="Arial"/>
          </w:rPr>
          <w:instrText xml:space="preserve"> PAGE   \* MERGEFORMAT </w:instrText>
        </w:r>
        <w:r w:rsidRPr="00A37CFC">
          <w:rPr>
            <w:rFonts w:ascii="Arial" w:hAnsi="Arial" w:cs="Arial"/>
          </w:rPr>
          <w:fldChar w:fldCharType="separate"/>
        </w:r>
        <w:r w:rsidR="009740C0" w:rsidRPr="00A37CFC">
          <w:rPr>
            <w:rFonts w:ascii="Arial" w:hAnsi="Arial" w:cs="Arial"/>
            <w:noProof/>
          </w:rPr>
          <w:t>1</w:t>
        </w:r>
        <w:r w:rsidRPr="00A37CFC">
          <w:rPr>
            <w:rFonts w:ascii="Arial" w:hAnsi="Arial" w:cs="Arial"/>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17DF1" w14:textId="77777777" w:rsidR="00A37CFC" w:rsidRPr="00A37CFC" w:rsidRDefault="00A37CFC" w:rsidP="00A37CFC">
    <w:pPr>
      <w:rPr>
        <w:rFonts w:ascii="Arial" w:hAnsi="Arial" w:cs="Arial"/>
      </w:rPr>
    </w:pPr>
  </w:p>
  <w:p w14:paraId="69696BED" w14:textId="77777777" w:rsidR="00A37CFC" w:rsidRPr="00A37CFC" w:rsidRDefault="00C15FB6" w:rsidP="00A37CFC">
    <w:pPr>
      <w:jc w:val="left"/>
      <w:rPr>
        <w:rFonts w:ascii="Arial" w:hAnsi="Arial" w:cs="Arial"/>
        <w:sz w:val="18"/>
        <w:szCs w:val="18"/>
      </w:rPr>
    </w:pPr>
    <w:hyperlink r:id="rId1" w:history="1">
      <w:r w:rsidR="00A37CFC" w:rsidRPr="00A37CFC">
        <w:rPr>
          <w:rStyle w:val="Hyperlink"/>
          <w:rFonts w:ascii="Arial" w:hAnsi="Arial" w:cs="Arial"/>
          <w:sz w:val="18"/>
          <w:szCs w:val="18"/>
        </w:rPr>
        <w:t>https://doi.org/10.69511/ijdsaa.v5i5.200</w:t>
      </w:r>
    </w:hyperlink>
  </w:p>
  <w:p w14:paraId="0C5E5A16" w14:textId="77777777" w:rsidR="00A37CFC" w:rsidRPr="00A37CFC" w:rsidRDefault="00A37CFC" w:rsidP="00A37CFC">
    <w:pPr>
      <w:jc w:val="left"/>
      <w:rPr>
        <w:rFonts w:ascii="Arial" w:hAnsi="Arial" w:cs="Arial"/>
        <w:sz w:val="18"/>
        <w:szCs w:val="18"/>
      </w:rPr>
    </w:pPr>
    <w:r w:rsidRPr="00A37CFC">
      <w:rPr>
        <w:rFonts w:ascii="Arial" w:hAnsi="Arial" w:cs="Arial"/>
        <w:sz w:val="18"/>
        <w:szCs w:val="18"/>
      </w:rPr>
      <w:t>Received DAY MONTH YEAR; Received in revised form DAY MONTH YEAR; Accepted DAY MONTH YEAR.</w:t>
    </w:r>
  </w:p>
  <w:p w14:paraId="1AB2C28E" w14:textId="77777777" w:rsidR="00A37CFC" w:rsidRPr="00A37CFC" w:rsidRDefault="00A37CFC" w:rsidP="00A37CFC">
    <w:pPr>
      <w:jc w:val="left"/>
      <w:rPr>
        <w:rFonts w:ascii="Arial" w:hAnsi="Arial" w:cs="Arial"/>
        <w:sz w:val="18"/>
        <w:szCs w:val="18"/>
      </w:rPr>
    </w:pPr>
    <w:r w:rsidRPr="00A37CFC">
      <w:rPr>
        <w:rFonts w:ascii="Arial" w:hAnsi="Arial" w:cs="Arial"/>
        <w:sz w:val="18"/>
        <w:szCs w:val="18"/>
      </w:rPr>
      <w:t>Available online DAY MONTH YEAR.</w:t>
    </w:r>
  </w:p>
  <w:p w14:paraId="56DE7CC7" w14:textId="77777777" w:rsidR="00A37CFC" w:rsidRPr="00A37CFC" w:rsidRDefault="00A37CFC" w:rsidP="00A37CFC">
    <w:pPr>
      <w:jc w:val="left"/>
      <w:rPr>
        <w:rFonts w:ascii="Arial" w:hAnsi="Arial" w:cs="Arial"/>
        <w:sz w:val="18"/>
        <w:szCs w:val="18"/>
      </w:rPr>
    </w:pPr>
    <w:r w:rsidRPr="00A37CFC">
      <w:rPr>
        <w:rFonts w:ascii="Arial" w:hAnsi="Arial" w:cs="Arial"/>
        <w:sz w:val="18"/>
        <w:szCs w:val="18"/>
      </w:rPr>
      <w:t>Copyright © 2023 The Authors. Licensed eSystems Engineering Society, Liverpool, UK. This article is open access article licensed under</w:t>
    </w:r>
  </w:p>
  <w:p w14:paraId="3065CB2A" w14:textId="62767099" w:rsidR="00A37CFC" w:rsidRPr="00A37CFC" w:rsidRDefault="00A37CFC" w:rsidP="00A37CFC">
    <w:pPr>
      <w:jc w:val="left"/>
      <w:rPr>
        <w:rFonts w:ascii="Arial" w:hAnsi="Arial" w:cs="Arial"/>
        <w:sz w:val="18"/>
        <w:szCs w:val="18"/>
      </w:rPr>
    </w:pPr>
    <w:r w:rsidRPr="00A37CFC">
      <w:rPr>
        <w:rFonts w:ascii="Arial" w:hAnsi="Arial" w:cs="Arial"/>
        <w:sz w:val="18"/>
        <w:szCs w:val="18"/>
      </w:rPr>
      <w:t>a Creative Commons Attribution-</w:t>
    </w:r>
    <w:proofErr w:type="gramStart"/>
    <w:r w:rsidRPr="00A37CFC">
      <w:rPr>
        <w:rFonts w:ascii="Arial" w:hAnsi="Arial" w:cs="Arial"/>
        <w:sz w:val="18"/>
        <w:szCs w:val="18"/>
      </w:rPr>
      <w:t>Non</w:t>
    </w:r>
    <w:r>
      <w:rPr>
        <w:rFonts w:ascii="Arial" w:hAnsi="Arial" w:cs="Arial"/>
        <w:sz w:val="18"/>
        <w:szCs w:val="18"/>
      </w:rPr>
      <w:t xml:space="preserve"> </w:t>
    </w:r>
    <w:r w:rsidRPr="00A37CFC">
      <w:rPr>
        <w:rFonts w:ascii="Arial" w:hAnsi="Arial" w:cs="Arial"/>
        <w:sz w:val="18"/>
        <w:szCs w:val="18"/>
      </w:rPr>
      <w:t>Commercial</w:t>
    </w:r>
    <w:proofErr w:type="gramEnd"/>
    <w:r w:rsidRPr="00A37CFC">
      <w:rPr>
        <w:rFonts w:ascii="Arial" w:hAnsi="Arial" w:cs="Arial"/>
        <w:sz w:val="18"/>
        <w:szCs w:val="18"/>
      </w:rPr>
      <w:t xml:space="preserve"> 4.0 International License (https://creativecommons.org/licenses/by/4.0/).</w:t>
    </w:r>
  </w:p>
  <w:p w14:paraId="103B210D" w14:textId="77777777" w:rsidR="00A37CFC" w:rsidRDefault="00A37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94E4F" w14:textId="77777777" w:rsidR="00735D00" w:rsidRDefault="00735D00" w:rsidP="00013005">
      <w:r>
        <w:separator/>
      </w:r>
    </w:p>
  </w:footnote>
  <w:footnote w:type="continuationSeparator" w:id="0">
    <w:p w14:paraId="678B4429" w14:textId="77777777" w:rsidR="00735D00" w:rsidRDefault="00735D00" w:rsidP="00013005">
      <w:r>
        <w:continuationSeparator/>
      </w:r>
    </w:p>
  </w:footnote>
  <w:footnote w:type="continuationNotice" w:id="1">
    <w:p w14:paraId="08D670C3" w14:textId="77777777" w:rsidR="001D171A" w:rsidRDefault="001D17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C0A6C" w14:textId="00B694BA" w:rsidR="002E79B8" w:rsidRDefault="00C64A59">
    <w:pPr>
      <w:ind w:right="360"/>
    </w:pPr>
    <w:r>
      <w:rPr>
        <w:noProof/>
      </w:rPr>
      <mc:AlternateContent>
        <mc:Choice Requires="wps">
          <w:drawing>
            <wp:anchor distT="0" distB="0" distL="114300" distR="114300" simplePos="0" relativeHeight="251658240" behindDoc="0" locked="0" layoutInCell="1" allowOverlap="1" wp14:anchorId="2735B3A2" wp14:editId="77744B6E">
              <wp:simplePos x="0" y="0"/>
              <wp:positionH relativeFrom="margin">
                <wp:posOffset>604520</wp:posOffset>
              </wp:positionH>
              <wp:positionV relativeFrom="paragraph">
                <wp:posOffset>18415</wp:posOffset>
              </wp:positionV>
              <wp:extent cx="5829300" cy="27813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5829300" cy="278130"/>
                      </a:xfrm>
                      <a:prstGeom prst="rect">
                        <a:avLst/>
                      </a:prstGeom>
                      <a:solidFill>
                        <a:schemeClr val="lt1"/>
                      </a:solidFill>
                      <a:ln w="6350">
                        <a:noFill/>
                      </a:ln>
                    </wps:spPr>
                    <wps:txbx>
                      <w:txbxContent>
                        <w:p w14:paraId="4897609B" w14:textId="159D0338" w:rsidR="00475E3E" w:rsidRPr="00404E07" w:rsidRDefault="00475E3E" w:rsidP="00404E07">
                          <w:pPr>
                            <w:jc w:val="center"/>
                            <w:rPr>
                              <w:rFonts w:ascii="Arial" w:hAnsi="Arial" w:cs="Arial"/>
                              <w:sz w:val="22"/>
                              <w:szCs w:val="22"/>
                            </w:rPr>
                          </w:pPr>
                          <w:r w:rsidRPr="00404E07">
                            <w:rPr>
                              <w:rFonts w:ascii="Arial" w:hAnsi="Arial" w:cs="Arial"/>
                              <w:sz w:val="22"/>
                              <w:szCs w:val="22"/>
                            </w:rPr>
                            <w:t>International Journal of Data Science and Advanced Analytics</w:t>
                          </w:r>
                          <w:r w:rsidR="004B09C7" w:rsidRPr="00404E07">
                            <w:rPr>
                              <w:rFonts w:ascii="Arial" w:hAnsi="Arial" w:cs="Arial"/>
                              <w:sz w:val="22"/>
                              <w:szCs w:val="22"/>
                            </w:rPr>
                            <w:t xml:space="preserve"> </w:t>
                          </w:r>
                          <w:r w:rsidR="00404E07">
                            <w:rPr>
                              <w:rFonts w:ascii="Arial" w:hAnsi="Arial" w:cs="Arial"/>
                            </w:rPr>
                            <w:t>volume (year) page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35B3A2" id="_x0000_t202" coordsize="21600,21600" o:spt="202" path="m,l,21600r21600,l21600,xe">
              <v:stroke joinstyle="miter"/>
              <v:path gradientshapeok="t" o:connecttype="rect"/>
            </v:shapetype>
            <v:shape id="Text Box 14" o:spid="_x0000_s1029" type="#_x0000_t202" style="position:absolute;left:0;text-align:left;margin-left:47.6pt;margin-top:1.45pt;width:459pt;height:21.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" fillcolor="white [3201]" stroked="f" strokeweight=".5pt">
              <v:textbox>
                <w:txbxContent>
                  <w:p w14:paraId="4897609B" w14:textId="159D0338" w:rsidR="00475E3E" w:rsidRPr="00404E07" w:rsidRDefault="00475E3E" w:rsidP="00404E07">
                    <w:pPr>
                      <w:jc w:val="center"/>
                      <w:rPr>
                        <w:rFonts w:ascii="Arial" w:hAnsi="Arial" w:cs="Arial"/>
                        <w:sz w:val="22"/>
                        <w:szCs w:val="22"/>
                      </w:rPr>
                    </w:pPr>
                    <w:r w:rsidRPr="00404E07">
                      <w:rPr>
                        <w:rFonts w:ascii="Arial" w:hAnsi="Arial" w:cs="Arial"/>
                        <w:sz w:val="22"/>
                        <w:szCs w:val="22"/>
                      </w:rPr>
                      <w:t>International Journal of Data Science and Advanced Analytics</w:t>
                    </w:r>
                    <w:r w:rsidR="004B09C7" w:rsidRPr="00404E07">
                      <w:rPr>
                        <w:rFonts w:ascii="Arial" w:hAnsi="Arial" w:cs="Arial"/>
                        <w:sz w:val="22"/>
                        <w:szCs w:val="22"/>
                      </w:rPr>
                      <w:t xml:space="preserve"> </w:t>
                    </w:r>
                    <w:r w:rsidR="00404E07">
                      <w:rPr>
                        <w:rFonts w:ascii="Arial" w:hAnsi="Arial" w:cs="Arial"/>
                      </w:rPr>
                      <w:t>volume (year) page number</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41898" w14:textId="77777777" w:rsidR="002E79B8" w:rsidRDefault="0082140F">
    <w:pPr>
      <w:ind w:right="360"/>
    </w:pPr>
    <w:r>
      <w:rPr>
        <w:noProof/>
      </w:rPr>
      <mc:AlternateContent>
        <mc:Choice Requires="wps">
          <w:drawing>
            <wp:anchor distT="0" distB="0" distL="114300" distR="114300" simplePos="0" relativeHeight="251658241" behindDoc="0" locked="0" layoutInCell="1" allowOverlap="1" wp14:anchorId="739DDB06" wp14:editId="09E87430">
              <wp:simplePos x="0" y="0"/>
              <wp:positionH relativeFrom="margin">
                <wp:align>right</wp:align>
              </wp:positionH>
              <wp:positionV relativeFrom="paragraph">
                <wp:posOffset>87464</wp:posOffset>
              </wp:positionV>
              <wp:extent cx="5829300" cy="2730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829300" cy="273050"/>
                      </a:xfrm>
                      <a:prstGeom prst="rect">
                        <a:avLst/>
                      </a:prstGeom>
                      <a:solidFill>
                        <a:schemeClr val="lt1"/>
                      </a:solidFill>
                      <a:ln w="6350">
                        <a:noFill/>
                      </a:ln>
                    </wps:spPr>
                    <wps:txbx>
                      <w:txbxContent>
                        <w:p w14:paraId="34EB4FF1" w14:textId="77777777" w:rsidR="00273B90" w:rsidRPr="00475E3E" w:rsidRDefault="00273B90" w:rsidP="00273B90">
                          <w:pPr>
                            <w:jc w:val="right"/>
                            <w:rPr>
                              <w:sz w:val="22"/>
                              <w:szCs w:val="22"/>
                            </w:rPr>
                          </w:pPr>
                          <w:r w:rsidRPr="00475E3E">
                            <w:rPr>
                              <w:sz w:val="22"/>
                              <w:szCs w:val="22"/>
                            </w:rPr>
                            <w:t>International Journal of Data Science and Advanced Analytics</w:t>
                          </w:r>
                        </w:p>
                        <w:p w14:paraId="426694D0" w14:textId="77777777" w:rsidR="002E79B8" w:rsidRPr="00786E8E" w:rsidRDefault="002E79B8" w:rsidP="0057102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9DDB06" id="_x0000_t202" coordsize="21600,21600" o:spt="202" path="m,l,21600r21600,l21600,xe">
              <v:stroke joinstyle="miter"/>
              <v:path gradientshapeok="t" o:connecttype="rect"/>
            </v:shapetype>
            <v:shape id="Text Box 7" o:spid="_x0000_s1030" type="#_x0000_t202" style="position:absolute;left:0;text-align:left;margin-left:407.8pt;margin-top:6.9pt;width:459pt;height:21.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" fillcolor="white [3201]" stroked="f" strokeweight=".5pt">
              <v:textbox>
                <w:txbxContent>
                  <w:p w14:paraId="34EB4FF1" w14:textId="77777777" w:rsidR="00273B90" w:rsidRPr="00475E3E" w:rsidRDefault="00273B90" w:rsidP="00273B90">
                    <w:pPr>
                      <w:jc w:val="right"/>
                      <w:rPr>
                        <w:sz w:val="22"/>
                        <w:szCs w:val="22"/>
                      </w:rPr>
                    </w:pPr>
                    <w:r w:rsidRPr="00475E3E">
                      <w:rPr>
                        <w:sz w:val="22"/>
                        <w:szCs w:val="22"/>
                      </w:rPr>
                      <w:t>International Journal of Data Science and Advanced Analytics</w:t>
                    </w:r>
                  </w:p>
                  <w:p w14:paraId="426694D0" w14:textId="77777777" w:rsidR="002E79B8" w:rsidRPr="00786E8E" w:rsidRDefault="002E79B8" w:rsidP="00571026">
                    <w:pPr>
                      <w:jc w:val="cente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5468E"/>
    <w:multiLevelType w:val="multilevel"/>
    <w:tmpl w:val="14929442"/>
    <w:lvl w:ilvl="0">
      <w:start w:val="1"/>
      <w:numFmt w:val="decimal"/>
      <w:lvlText w:val="%1."/>
      <w:lvlJc w:val="left"/>
      <w:pPr>
        <w:ind w:left="360" w:hanging="360"/>
      </w:pPr>
      <w:rPr>
        <w:rFonts w:hint="default"/>
      </w:rPr>
    </w:lvl>
    <w:lvl w:ilvl="1">
      <w:start w:val="1"/>
      <w:numFmt w:val="decimal"/>
      <w:pStyle w:val="Heading2"/>
      <w:lvlText w:val="2.%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Heading3"/>
      <w:lvlText w:val="2.1.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BBA1F37"/>
    <w:multiLevelType w:val="hybridMultilevel"/>
    <w:tmpl w:val="59DCE452"/>
    <w:lvl w:ilvl="0" w:tplc="C8E8E080">
      <w:start w:val="1"/>
      <w:numFmt w:val="decimal"/>
      <w:pStyle w:val="Heading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968195082">
    <w:abstractNumId w:val="1"/>
  </w:num>
  <w:num w:numId="2" w16cid:durableId="1737243510">
    <w:abstractNumId w:val="0"/>
  </w:num>
  <w:num w:numId="3" w16cid:durableId="1634866550">
    <w:abstractNumId w:val="2"/>
  </w:num>
  <w:num w:numId="4" w16cid:durableId="1524321159">
    <w:abstractNumId w:val="1"/>
  </w:num>
  <w:num w:numId="5" w16cid:durableId="601230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zNDQ3MbS0MLOwsDRQ0lEKTi0uzszPAykwrQUAtOYiOCwAAAA="/>
  </w:docVars>
  <w:rsids>
    <w:rsidRoot w:val="00013005"/>
    <w:rsid w:val="00013005"/>
    <w:rsid w:val="00053949"/>
    <w:rsid w:val="00060F96"/>
    <w:rsid w:val="00073210"/>
    <w:rsid w:val="000D0FBC"/>
    <w:rsid w:val="000D7992"/>
    <w:rsid w:val="000E5C43"/>
    <w:rsid w:val="00113541"/>
    <w:rsid w:val="00141ED6"/>
    <w:rsid w:val="00170A53"/>
    <w:rsid w:val="00175E8F"/>
    <w:rsid w:val="001A6EA1"/>
    <w:rsid w:val="001D171A"/>
    <w:rsid w:val="00217126"/>
    <w:rsid w:val="002613EC"/>
    <w:rsid w:val="00273B90"/>
    <w:rsid w:val="00287300"/>
    <w:rsid w:val="002E79B8"/>
    <w:rsid w:val="0035374A"/>
    <w:rsid w:val="00354042"/>
    <w:rsid w:val="00375E3F"/>
    <w:rsid w:val="00377753"/>
    <w:rsid w:val="003B09B6"/>
    <w:rsid w:val="00404E07"/>
    <w:rsid w:val="00407499"/>
    <w:rsid w:val="00475E3E"/>
    <w:rsid w:val="0048267A"/>
    <w:rsid w:val="004A4B75"/>
    <w:rsid w:val="004B09C7"/>
    <w:rsid w:val="004D1C3C"/>
    <w:rsid w:val="004D74E3"/>
    <w:rsid w:val="004E7ACC"/>
    <w:rsid w:val="005204E7"/>
    <w:rsid w:val="00541677"/>
    <w:rsid w:val="00545F12"/>
    <w:rsid w:val="0055211E"/>
    <w:rsid w:val="005810D7"/>
    <w:rsid w:val="00581921"/>
    <w:rsid w:val="005F147E"/>
    <w:rsid w:val="00615BC2"/>
    <w:rsid w:val="00617E2E"/>
    <w:rsid w:val="006264A1"/>
    <w:rsid w:val="006320B8"/>
    <w:rsid w:val="00642D02"/>
    <w:rsid w:val="0067132E"/>
    <w:rsid w:val="006E058D"/>
    <w:rsid w:val="00703421"/>
    <w:rsid w:val="007047BB"/>
    <w:rsid w:val="00707B92"/>
    <w:rsid w:val="0071315C"/>
    <w:rsid w:val="007158AC"/>
    <w:rsid w:val="00735D00"/>
    <w:rsid w:val="0078717C"/>
    <w:rsid w:val="0080653D"/>
    <w:rsid w:val="008208FF"/>
    <w:rsid w:val="0082140F"/>
    <w:rsid w:val="00840A3C"/>
    <w:rsid w:val="008946FF"/>
    <w:rsid w:val="008A4D16"/>
    <w:rsid w:val="00933FB6"/>
    <w:rsid w:val="00967CE1"/>
    <w:rsid w:val="009740C0"/>
    <w:rsid w:val="009C78DC"/>
    <w:rsid w:val="009E325E"/>
    <w:rsid w:val="009E4636"/>
    <w:rsid w:val="00A37CFC"/>
    <w:rsid w:val="00A41F6E"/>
    <w:rsid w:val="00A8332D"/>
    <w:rsid w:val="00AB0AF1"/>
    <w:rsid w:val="00AC7BD3"/>
    <w:rsid w:val="00BF779E"/>
    <w:rsid w:val="00C07060"/>
    <w:rsid w:val="00C107B9"/>
    <w:rsid w:val="00C64A59"/>
    <w:rsid w:val="00C775C5"/>
    <w:rsid w:val="00C815AB"/>
    <w:rsid w:val="00C917BE"/>
    <w:rsid w:val="00CA35A9"/>
    <w:rsid w:val="00CB4002"/>
    <w:rsid w:val="00CC26F8"/>
    <w:rsid w:val="00CE50B4"/>
    <w:rsid w:val="00D54BCB"/>
    <w:rsid w:val="00DB5DCF"/>
    <w:rsid w:val="00DC42CF"/>
    <w:rsid w:val="00DE1018"/>
    <w:rsid w:val="00E13204"/>
    <w:rsid w:val="00E36F12"/>
    <w:rsid w:val="00E51EE7"/>
    <w:rsid w:val="00E64C92"/>
    <w:rsid w:val="00E65B47"/>
    <w:rsid w:val="00F01876"/>
    <w:rsid w:val="00F849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43BF1"/>
  <w15:chartTrackingRefBased/>
  <w15:docId w15:val="{DE0095BD-EC91-437A-9419-579CE0EDA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005"/>
    <w:pPr>
      <w:spacing w:after="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13005"/>
    <w:pPr>
      <w:numPr>
        <w:numId w:val="1"/>
      </w:numPr>
      <w:contextualSpacing/>
      <w:outlineLvl w:val="0"/>
    </w:pPr>
    <w:rPr>
      <w:b/>
      <w:szCs w:val="24"/>
    </w:rPr>
  </w:style>
  <w:style w:type="paragraph" w:styleId="Heading2">
    <w:name w:val="heading 2"/>
    <w:basedOn w:val="Normal"/>
    <w:next w:val="Normal"/>
    <w:link w:val="Heading2Char"/>
    <w:uiPriority w:val="9"/>
    <w:qFormat/>
    <w:rsid w:val="00013005"/>
    <w:pPr>
      <w:numPr>
        <w:ilvl w:val="1"/>
        <w:numId w:val="2"/>
      </w:numPr>
      <w:autoSpaceDE w:val="0"/>
      <w:autoSpaceDN w:val="0"/>
      <w:adjustRightInd w:val="0"/>
      <w:spacing w:after="120"/>
      <w:ind w:left="450" w:hanging="450"/>
      <w:contextualSpacing/>
      <w:outlineLvl w:val="1"/>
    </w:pPr>
    <w:rPr>
      <w:rFonts w:ascii="Times-Roman" w:hAnsi="Times-Roman" w:cs="Times-Roman"/>
      <w:b/>
    </w:rPr>
  </w:style>
  <w:style w:type="paragraph" w:styleId="Heading3">
    <w:name w:val="heading 3"/>
    <w:basedOn w:val="Heading2"/>
    <w:next w:val="Normal"/>
    <w:link w:val="Heading3Char"/>
    <w:uiPriority w:val="9"/>
    <w:qFormat/>
    <w:rsid w:val="00013005"/>
    <w:pPr>
      <w:numPr>
        <w:ilvl w:val="2"/>
      </w:numPr>
      <w:ind w:left="0" w:firstLine="0"/>
      <w:outlineLvl w:val="2"/>
    </w:pPr>
    <w:rPr>
      <w:b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005"/>
    <w:rPr>
      <w:rFonts w:ascii="Times New Roman" w:eastAsia="Times New Roman" w:hAnsi="Times New Roman" w:cs="Times New Roman"/>
      <w:b/>
      <w:sz w:val="20"/>
      <w:szCs w:val="24"/>
    </w:rPr>
  </w:style>
  <w:style w:type="character" w:customStyle="1" w:styleId="Heading2Char">
    <w:name w:val="Heading 2 Char"/>
    <w:basedOn w:val="DefaultParagraphFont"/>
    <w:link w:val="Heading2"/>
    <w:uiPriority w:val="9"/>
    <w:rsid w:val="00013005"/>
    <w:rPr>
      <w:rFonts w:ascii="Times-Roman" w:eastAsia="Times New Roman" w:hAnsi="Times-Roman" w:cs="Times-Roman"/>
      <w:b/>
      <w:sz w:val="20"/>
      <w:szCs w:val="20"/>
    </w:rPr>
  </w:style>
  <w:style w:type="character" w:customStyle="1" w:styleId="Heading3Char">
    <w:name w:val="Heading 3 Char"/>
    <w:basedOn w:val="DefaultParagraphFont"/>
    <w:link w:val="Heading3"/>
    <w:uiPriority w:val="9"/>
    <w:rsid w:val="00013005"/>
    <w:rPr>
      <w:rFonts w:ascii="Times-Roman" w:eastAsia="Times New Roman" w:hAnsi="Times-Roman" w:cs="Times-Roman"/>
      <w:i/>
      <w:sz w:val="20"/>
      <w:szCs w:val="20"/>
    </w:rPr>
  </w:style>
  <w:style w:type="paragraph" w:customStyle="1" w:styleId="Abstract">
    <w:name w:val="Abstract"/>
    <w:basedOn w:val="Normal"/>
    <w:next w:val="Normal"/>
    <w:rsid w:val="00013005"/>
    <w:pPr>
      <w:spacing w:before="20"/>
    </w:pPr>
    <w:rPr>
      <w:b/>
      <w:bCs/>
      <w:sz w:val="18"/>
      <w:szCs w:val="18"/>
    </w:rPr>
  </w:style>
  <w:style w:type="paragraph" w:customStyle="1" w:styleId="IndexTerms">
    <w:name w:val="IndexTerms"/>
    <w:basedOn w:val="Normal"/>
    <w:next w:val="Normal"/>
    <w:rsid w:val="00013005"/>
    <w:rPr>
      <w:b/>
      <w:bCs/>
      <w:sz w:val="18"/>
      <w:szCs w:val="18"/>
    </w:rPr>
  </w:style>
  <w:style w:type="character" w:styleId="Hyperlink">
    <w:name w:val="Hyperlink"/>
    <w:basedOn w:val="DefaultParagraphFont"/>
    <w:unhideWhenUsed/>
    <w:rsid w:val="00013005"/>
    <w:rPr>
      <w:color w:val="0563C1" w:themeColor="hyperlink"/>
      <w:u w:val="single"/>
    </w:rPr>
  </w:style>
  <w:style w:type="paragraph" w:customStyle="1" w:styleId="references">
    <w:name w:val="references"/>
    <w:uiPriority w:val="99"/>
    <w:rsid w:val="00013005"/>
    <w:pPr>
      <w:numPr>
        <w:numId w:val="3"/>
      </w:numPr>
      <w:spacing w:after="50" w:line="180" w:lineRule="exact"/>
      <w:jc w:val="both"/>
    </w:pPr>
    <w:rPr>
      <w:rFonts w:ascii="Times New Roman" w:eastAsia="Times New Roman" w:hAnsi="Times New Roman" w:cs="Times New Roman"/>
      <w:noProof/>
      <w:sz w:val="16"/>
      <w:szCs w:val="16"/>
    </w:rPr>
  </w:style>
  <w:style w:type="paragraph" w:styleId="Header">
    <w:name w:val="header"/>
    <w:basedOn w:val="Normal"/>
    <w:link w:val="HeaderChar"/>
    <w:uiPriority w:val="99"/>
    <w:unhideWhenUsed/>
    <w:rsid w:val="00013005"/>
    <w:pPr>
      <w:tabs>
        <w:tab w:val="center" w:pos="4680"/>
        <w:tab w:val="right" w:pos="9360"/>
      </w:tabs>
    </w:pPr>
  </w:style>
  <w:style w:type="character" w:customStyle="1" w:styleId="HeaderChar">
    <w:name w:val="Header Char"/>
    <w:basedOn w:val="DefaultParagraphFont"/>
    <w:link w:val="Header"/>
    <w:uiPriority w:val="99"/>
    <w:rsid w:val="000130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005"/>
    <w:pPr>
      <w:tabs>
        <w:tab w:val="center" w:pos="4680"/>
        <w:tab w:val="right" w:pos="9360"/>
      </w:tabs>
    </w:pPr>
  </w:style>
  <w:style w:type="character" w:customStyle="1" w:styleId="FooterChar">
    <w:name w:val="Footer Char"/>
    <w:basedOn w:val="DefaultParagraphFont"/>
    <w:link w:val="Footer"/>
    <w:uiPriority w:val="99"/>
    <w:rsid w:val="00013005"/>
    <w:rPr>
      <w:rFonts w:ascii="Times New Roman" w:eastAsia="Times New Roman" w:hAnsi="Times New Roman" w:cs="Times New Roman"/>
      <w:sz w:val="20"/>
      <w:szCs w:val="20"/>
    </w:rPr>
  </w:style>
  <w:style w:type="paragraph" w:customStyle="1" w:styleId="MDPI14history">
    <w:name w:val="MDPI_1.4_history"/>
    <w:basedOn w:val="Normal"/>
    <w:next w:val="Normal"/>
    <w:qFormat/>
    <w:rsid w:val="00475E3E"/>
    <w:pPr>
      <w:adjustRightInd w:val="0"/>
      <w:snapToGrid w:val="0"/>
      <w:spacing w:before="120" w:line="200" w:lineRule="atLeast"/>
      <w:ind w:left="113"/>
      <w:jc w:val="left"/>
    </w:pPr>
    <w:rPr>
      <w:rFonts w:ascii="Palatino Linotype" w:hAnsi="Palatino Linotype"/>
      <w:color w:val="000000"/>
      <w:sz w:val="18"/>
      <w:lang w:eastAsia="de-DE" w:bidi="en-US"/>
    </w:rPr>
  </w:style>
  <w:style w:type="paragraph" w:customStyle="1" w:styleId="IJASEITAbstractHeading">
    <w:name w:val="IJASEIT Abstract Heading"/>
    <w:basedOn w:val="IJASEITAbtract"/>
    <w:next w:val="IJASEITAbtract"/>
    <w:link w:val="IJASEITAbstractHeadingChar"/>
    <w:rsid w:val="00475E3E"/>
    <w:rPr>
      <w:i/>
    </w:rPr>
  </w:style>
  <w:style w:type="character" w:customStyle="1" w:styleId="IJASEITAbstractHeadingChar">
    <w:name w:val="IJASEIT Abstract Heading Char"/>
    <w:link w:val="IJASEITAbstractHeading"/>
    <w:rsid w:val="00475E3E"/>
    <w:rPr>
      <w:rFonts w:ascii="Times New Roman" w:eastAsia="SimSun" w:hAnsi="Times New Roman" w:cs="Times New Roman"/>
      <w:b/>
      <w:i/>
      <w:sz w:val="18"/>
      <w:szCs w:val="24"/>
      <w:lang w:val="en-GB" w:eastAsia="en-GB"/>
    </w:rPr>
  </w:style>
  <w:style w:type="paragraph" w:customStyle="1" w:styleId="IJASEITAbtract">
    <w:name w:val="IJASEIT Abtract"/>
    <w:basedOn w:val="Normal"/>
    <w:next w:val="Normal"/>
    <w:link w:val="IJASEITAbtractChar"/>
    <w:rsid w:val="00475E3E"/>
    <w:pPr>
      <w:adjustRightInd w:val="0"/>
      <w:snapToGrid w:val="0"/>
    </w:pPr>
    <w:rPr>
      <w:rFonts w:eastAsia="SimSun"/>
      <w:b/>
      <w:sz w:val="18"/>
      <w:szCs w:val="24"/>
      <w:lang w:val="en-GB" w:eastAsia="en-GB"/>
    </w:rPr>
  </w:style>
  <w:style w:type="character" w:customStyle="1" w:styleId="IJASEITAbtractChar">
    <w:name w:val="IJASEIT Abtract Char"/>
    <w:link w:val="IJASEITAbtract"/>
    <w:rsid w:val="00475E3E"/>
    <w:rPr>
      <w:rFonts w:ascii="Times New Roman" w:eastAsia="SimSun" w:hAnsi="Times New Roman" w:cs="Times New Roman"/>
      <w:b/>
      <w:sz w:val="18"/>
      <w:szCs w:val="24"/>
      <w:lang w:val="en-GB" w:eastAsia="en-GB"/>
    </w:rPr>
  </w:style>
  <w:style w:type="character" w:styleId="PlaceholderText">
    <w:name w:val="Placeholder Text"/>
    <w:basedOn w:val="DefaultParagraphFont"/>
    <w:uiPriority w:val="99"/>
    <w:semiHidden/>
    <w:rsid w:val="000E5C43"/>
    <w:rPr>
      <w:color w:val="808080"/>
    </w:rPr>
  </w:style>
  <w:style w:type="character" w:styleId="UnresolvedMention">
    <w:name w:val="Unresolved Mention"/>
    <w:basedOn w:val="DefaultParagraphFont"/>
    <w:uiPriority w:val="99"/>
    <w:semiHidden/>
    <w:unhideWhenUsed/>
    <w:rsid w:val="00404E07"/>
    <w:rPr>
      <w:color w:val="605E5C"/>
      <w:shd w:val="clear" w:color="auto" w:fill="E1DFDD"/>
    </w:rPr>
  </w:style>
  <w:style w:type="character" w:styleId="FollowedHyperlink">
    <w:name w:val="FollowedHyperlink"/>
    <w:basedOn w:val="DefaultParagraphFont"/>
    <w:uiPriority w:val="99"/>
    <w:semiHidden/>
    <w:unhideWhenUsed/>
    <w:rsid w:val="002171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dsaa.com" TargetMode="Externa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ijdsaa.com/index.php/welcome/about/submissions" TargetMode="External"/><Relationship Id="rId2" Type="http://schemas.openxmlformats.org/officeDocument/2006/relationships/numbering" Target="numbering.xml"/><Relationship Id="rId16" Type="http://schemas.openxmlformats.org/officeDocument/2006/relationships/hyperlink" Target="http://ijdsaa.com/index.php/welcome/submission/wizar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ieee.org/organizations/pubs/ani_prod/keywrd98.txt"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jdsa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doi.org/10.69511/ijdsaa.v5i5.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567D3-AEC5-4884-BF5E-87CA5BD99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 Neil</dc:creator>
  <cp:keywords/>
  <dc:description/>
  <cp:lastModifiedBy>Rowe, Neil</cp:lastModifiedBy>
  <cp:revision>2</cp:revision>
  <dcterms:created xsi:type="dcterms:W3CDTF">2025-03-06T12:38:00Z</dcterms:created>
  <dcterms:modified xsi:type="dcterms:W3CDTF">2025-03-06T12:38:00Z</dcterms:modified>
</cp:coreProperties>
</file>